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1" w:rsidRDefault="003A5C11" w:rsidP="006B6656">
      <w:pPr>
        <w:jc w:val="center"/>
        <w:rPr>
          <w:rFonts w:ascii="Monotype Corsiva" w:hAnsi="Monotype Corsiva"/>
          <w:i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i/>
          <w:sz w:val="28"/>
          <w:szCs w:val="28"/>
        </w:rPr>
        <w:t xml:space="preserve">                                                                                                         </w:t>
      </w:r>
    </w:p>
    <w:p w:rsidR="003A5C11" w:rsidRDefault="00BE6C5C" w:rsidP="00B94B6C">
      <w:pPr>
        <w:jc w:val="right"/>
        <w:rPr>
          <w:rFonts w:ascii="Monotype Corsiva" w:hAnsi="Monotype Corsiva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97155</wp:posOffset>
            </wp:positionV>
            <wp:extent cx="1934210" cy="1574165"/>
            <wp:effectExtent l="0" t="0" r="8890" b="698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C11">
        <w:rPr>
          <w:rFonts w:ascii="Monotype Corsiva" w:hAnsi="Monotype Corsiva"/>
          <w:i/>
          <w:sz w:val="28"/>
          <w:szCs w:val="28"/>
        </w:rPr>
        <w:t>Логопедический Пункт №1</w:t>
      </w:r>
    </w:p>
    <w:p w:rsidR="003A5C11" w:rsidRPr="00101916" w:rsidRDefault="003A5C11" w:rsidP="0007109F">
      <w:pPr>
        <w:jc w:val="right"/>
        <w:rPr>
          <w:rFonts w:ascii="Monotype Corsiva" w:hAnsi="Monotype Corsiva"/>
          <w:i/>
          <w:sz w:val="28"/>
          <w:szCs w:val="28"/>
        </w:rPr>
      </w:pPr>
      <w:r w:rsidRPr="00101916">
        <w:rPr>
          <w:rFonts w:ascii="Monotype Corsiva" w:hAnsi="Monotype Corsiva"/>
          <w:i/>
          <w:sz w:val="28"/>
          <w:szCs w:val="28"/>
        </w:rPr>
        <w:t>400137 г.Волгоград</w:t>
      </w:r>
    </w:p>
    <w:p w:rsidR="003A5C11" w:rsidRPr="00101916" w:rsidRDefault="003A5C11" w:rsidP="0007109F">
      <w:pPr>
        <w:jc w:val="right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Бульвар 30 Лет </w:t>
      </w:r>
      <w:r w:rsidRPr="00101916">
        <w:rPr>
          <w:rFonts w:ascii="Monotype Corsiva" w:hAnsi="Monotype Corsiva"/>
          <w:i/>
          <w:sz w:val="28"/>
          <w:szCs w:val="28"/>
        </w:rPr>
        <w:t>Победы 15д</w:t>
      </w:r>
    </w:p>
    <w:p w:rsidR="003A5C11" w:rsidRPr="00101916" w:rsidRDefault="003A5C11" w:rsidP="0007109F">
      <w:pPr>
        <w:tabs>
          <w:tab w:val="center" w:pos="5233"/>
          <w:tab w:val="left" w:pos="9690"/>
        </w:tabs>
        <w:jc w:val="right"/>
        <w:rPr>
          <w:rFonts w:ascii="Monotype Corsiva" w:hAnsi="Monotype Corsiva"/>
          <w:i/>
          <w:sz w:val="28"/>
          <w:szCs w:val="28"/>
        </w:rPr>
      </w:pPr>
      <w:r w:rsidRPr="00101916">
        <w:rPr>
          <w:rFonts w:ascii="Monotype Corsiva" w:hAnsi="Monotype Corsiva"/>
          <w:i/>
          <w:sz w:val="28"/>
          <w:szCs w:val="28"/>
        </w:rPr>
        <w:t>Тел: (8442)506-504,</w:t>
      </w:r>
      <w:r w:rsidRPr="00827C19">
        <w:rPr>
          <w:rFonts w:ascii="Monotype Corsiva" w:hAnsi="Monotype Corsiva"/>
          <w:i/>
          <w:sz w:val="28"/>
          <w:szCs w:val="28"/>
        </w:rPr>
        <w:t xml:space="preserve"> </w:t>
      </w:r>
      <w:r w:rsidRPr="00101916">
        <w:rPr>
          <w:rFonts w:ascii="Monotype Corsiva" w:hAnsi="Monotype Corsiva"/>
          <w:i/>
          <w:sz w:val="28"/>
          <w:szCs w:val="28"/>
        </w:rPr>
        <w:t>8-903-317-22-88</w:t>
      </w:r>
    </w:p>
    <w:p w:rsidR="003A5C11" w:rsidRPr="0076153E" w:rsidRDefault="00543601" w:rsidP="0007109F">
      <w:pPr>
        <w:jc w:val="right"/>
      </w:pPr>
      <w:hyperlink r:id="rId9" w:history="1">
        <w:r w:rsidR="003A5C11" w:rsidRPr="0076153E">
          <w:rPr>
            <w:rStyle w:val="a7"/>
            <w:rFonts w:ascii="Monotype Corsiva" w:hAnsi="Monotype Corsiva"/>
            <w:i/>
            <w:color w:val="0D0D0D"/>
            <w:sz w:val="28"/>
            <w:szCs w:val="28"/>
            <w:u w:val="none"/>
            <w:lang w:val="en-US"/>
          </w:rPr>
          <w:t>logo</w:t>
        </w:r>
        <w:r w:rsidR="003A5C11" w:rsidRPr="0076153E">
          <w:rPr>
            <w:rStyle w:val="a7"/>
            <w:rFonts w:ascii="Monotype Corsiva" w:hAnsi="Monotype Corsiva"/>
            <w:i/>
            <w:color w:val="0D0D0D"/>
            <w:sz w:val="28"/>
            <w:szCs w:val="28"/>
            <w:u w:val="none"/>
          </w:rPr>
          <w:t>-</w:t>
        </w:r>
        <w:r w:rsidR="003A5C11" w:rsidRPr="0076153E">
          <w:rPr>
            <w:rStyle w:val="a7"/>
            <w:rFonts w:ascii="Monotype Corsiva" w:hAnsi="Monotype Corsiva"/>
            <w:i/>
            <w:color w:val="0D0D0D"/>
            <w:sz w:val="28"/>
            <w:szCs w:val="28"/>
            <w:u w:val="none"/>
            <w:lang w:val="en-US"/>
          </w:rPr>
          <w:t>punkt</w:t>
        </w:r>
        <w:r w:rsidR="003A5C11" w:rsidRPr="0076153E">
          <w:rPr>
            <w:rStyle w:val="a7"/>
            <w:rFonts w:ascii="Monotype Corsiva" w:hAnsi="Monotype Corsiva"/>
            <w:i/>
            <w:color w:val="0D0D0D"/>
            <w:sz w:val="28"/>
            <w:szCs w:val="28"/>
            <w:u w:val="none"/>
          </w:rPr>
          <w:t>@</w:t>
        </w:r>
        <w:r w:rsidR="003A5C11" w:rsidRPr="0076153E">
          <w:rPr>
            <w:rStyle w:val="a7"/>
            <w:rFonts w:ascii="Monotype Corsiva" w:hAnsi="Monotype Corsiva"/>
            <w:i/>
            <w:color w:val="0D0D0D"/>
            <w:sz w:val="28"/>
            <w:szCs w:val="28"/>
            <w:u w:val="none"/>
            <w:lang w:val="en-US"/>
          </w:rPr>
          <w:t>yandex</w:t>
        </w:r>
        <w:r w:rsidR="003A5C11" w:rsidRPr="0076153E">
          <w:rPr>
            <w:rStyle w:val="a7"/>
            <w:rFonts w:ascii="Monotype Corsiva" w:hAnsi="Monotype Corsiva"/>
            <w:i/>
            <w:color w:val="0D0D0D"/>
            <w:sz w:val="28"/>
            <w:szCs w:val="28"/>
            <w:u w:val="none"/>
          </w:rPr>
          <w:t>.</w:t>
        </w:r>
        <w:r w:rsidR="003A5C11" w:rsidRPr="0076153E">
          <w:rPr>
            <w:rStyle w:val="a7"/>
            <w:rFonts w:ascii="Monotype Corsiva" w:hAnsi="Monotype Corsiva"/>
            <w:i/>
            <w:color w:val="0D0D0D"/>
            <w:sz w:val="28"/>
            <w:szCs w:val="28"/>
            <w:u w:val="none"/>
            <w:lang w:val="en-US"/>
          </w:rPr>
          <w:t>ru</w:t>
        </w:r>
      </w:hyperlink>
      <w:r w:rsidR="003A5C11" w:rsidRPr="00101916">
        <w:rPr>
          <w:rFonts w:ascii="Monotype Corsiva" w:hAnsi="Monotype Corsiva"/>
          <w:i/>
          <w:color w:val="000000"/>
          <w:sz w:val="28"/>
          <w:szCs w:val="28"/>
        </w:rPr>
        <w:t>,</w:t>
      </w:r>
      <w:r w:rsidR="003A5C11" w:rsidRPr="0076153E">
        <w:t xml:space="preserve"> </w:t>
      </w:r>
      <w:hyperlink r:id="rId10" w:history="1">
        <w:r w:rsidR="003A5C11" w:rsidRPr="00101916">
          <w:rPr>
            <w:rStyle w:val="a7"/>
            <w:rFonts w:ascii="Monotype Corsiva" w:hAnsi="Monotype Corsiva"/>
            <w:i/>
            <w:color w:val="000000"/>
            <w:sz w:val="28"/>
            <w:szCs w:val="28"/>
            <w:u w:val="none"/>
            <w:lang w:val="en-US"/>
          </w:rPr>
          <w:t>www</w:t>
        </w:r>
        <w:r w:rsidR="003A5C11" w:rsidRPr="0076153E">
          <w:rPr>
            <w:rStyle w:val="a7"/>
            <w:rFonts w:ascii="Monotype Corsiva" w:hAnsi="Monotype Corsiva"/>
            <w:i/>
            <w:color w:val="000000"/>
            <w:sz w:val="28"/>
            <w:szCs w:val="28"/>
            <w:u w:val="none"/>
          </w:rPr>
          <w:t>.</w:t>
        </w:r>
        <w:r w:rsidR="003A5C11" w:rsidRPr="00101916">
          <w:rPr>
            <w:rStyle w:val="a7"/>
            <w:rFonts w:ascii="Monotype Corsiva" w:hAnsi="Monotype Corsiva"/>
            <w:i/>
            <w:color w:val="000000"/>
            <w:sz w:val="28"/>
            <w:szCs w:val="28"/>
            <w:u w:val="none"/>
            <w:lang w:val="en-US"/>
          </w:rPr>
          <w:t>logo</w:t>
        </w:r>
        <w:r w:rsidR="003A5C11" w:rsidRPr="0076153E">
          <w:rPr>
            <w:rStyle w:val="a7"/>
            <w:rFonts w:ascii="Monotype Corsiva" w:hAnsi="Monotype Corsiva"/>
            <w:i/>
            <w:color w:val="000000"/>
            <w:sz w:val="28"/>
            <w:szCs w:val="28"/>
            <w:u w:val="none"/>
          </w:rPr>
          <w:t>-</w:t>
        </w:r>
        <w:r w:rsidR="003A5C11" w:rsidRPr="00101916">
          <w:rPr>
            <w:rStyle w:val="a7"/>
            <w:rFonts w:ascii="Monotype Corsiva" w:hAnsi="Monotype Corsiva"/>
            <w:i/>
            <w:color w:val="000000"/>
            <w:sz w:val="28"/>
            <w:szCs w:val="28"/>
            <w:u w:val="none"/>
            <w:lang w:val="en-US"/>
          </w:rPr>
          <w:t>punkt</w:t>
        </w:r>
        <w:r w:rsidR="003A5C11" w:rsidRPr="0076153E">
          <w:rPr>
            <w:rStyle w:val="a7"/>
            <w:rFonts w:ascii="Monotype Corsiva" w:hAnsi="Monotype Corsiva"/>
            <w:i/>
            <w:color w:val="000000"/>
            <w:sz w:val="28"/>
            <w:szCs w:val="28"/>
            <w:u w:val="none"/>
          </w:rPr>
          <w:t>.</w:t>
        </w:r>
        <w:r w:rsidR="003A5C11" w:rsidRPr="00101916">
          <w:rPr>
            <w:rStyle w:val="a7"/>
            <w:rFonts w:ascii="Monotype Corsiva" w:hAnsi="Monotype Corsiva"/>
            <w:i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3A5C11" w:rsidRPr="001653D9" w:rsidRDefault="003A5C11" w:rsidP="001653D9">
      <w:pPr>
        <w:rPr>
          <w:sz w:val="24"/>
          <w:szCs w:val="24"/>
        </w:rPr>
      </w:pPr>
    </w:p>
    <w:p w:rsidR="003A5C11" w:rsidRDefault="003A5C11" w:rsidP="00F31DB7">
      <w:pPr>
        <w:jc w:val="right"/>
      </w:pPr>
    </w:p>
    <w:p w:rsidR="003A5C11" w:rsidRDefault="003A5C11" w:rsidP="00B94B6C"/>
    <w:p w:rsidR="003A5C11" w:rsidRPr="008A1661" w:rsidRDefault="003A5C11" w:rsidP="00B94B6C">
      <w:pPr>
        <w:spacing w:after="0" w:line="240" w:lineRule="auto"/>
        <w:rPr>
          <w:rFonts w:ascii="Tahoma" w:hAnsi="Tahoma" w:cs="Tahoma"/>
          <w:bdr w:val="none" w:sz="0" w:space="0" w:color="auto" w:frame="1"/>
          <w:shd w:val="clear" w:color="auto" w:fill="FFFFFF"/>
          <w:lang w:eastAsia="ru-RU"/>
        </w:rPr>
      </w:pPr>
      <w:r w:rsidRPr="008A1661">
        <w:rPr>
          <w:rFonts w:ascii="Tahoma" w:hAnsi="Tahoma" w:cs="Tahoma"/>
          <w:bdr w:val="none" w:sz="0" w:space="0" w:color="auto" w:frame="1"/>
          <w:shd w:val="clear" w:color="auto" w:fill="FFFFFF"/>
          <w:lang w:eastAsia="ru-RU"/>
        </w:rPr>
        <w:t>В Логопедическом Пункте №1 открыты вакансии на следующие должности: </w:t>
      </w:r>
    </w:p>
    <w:p w:rsidR="003A5C11" w:rsidRDefault="003A5C11" w:rsidP="00B94B6C">
      <w:pPr>
        <w:spacing w:after="0" w:line="240" w:lineRule="auto"/>
        <w:rPr>
          <w:rFonts w:ascii="Tahoma" w:hAnsi="Tahoma" w:cs="Tahoma"/>
          <w:color w:val="505050"/>
          <w:bdr w:val="none" w:sz="0" w:space="0" w:color="auto" w:frame="1"/>
          <w:shd w:val="clear" w:color="auto" w:fill="FFFFFF"/>
          <w:lang w:eastAsia="ru-RU"/>
        </w:rPr>
      </w:pPr>
    </w:p>
    <w:p w:rsidR="003A5C11" w:rsidRPr="007C6533" w:rsidRDefault="003A5C11" w:rsidP="007C6533">
      <w:pPr>
        <w:numPr>
          <w:ilvl w:val="0"/>
          <w:numId w:val="2"/>
        </w:numPr>
        <w:rPr>
          <w:rFonts w:ascii="Tahoma" w:hAnsi="Tahoma" w:cs="Tahoma"/>
        </w:rPr>
      </w:pPr>
      <w:r w:rsidRPr="007C6533">
        <w:rPr>
          <w:rFonts w:ascii="Tahoma" w:hAnsi="Tahoma" w:cs="Tahoma"/>
        </w:rPr>
        <w:t>Логопед – 24 раб./часа/нед.</w:t>
      </w:r>
    </w:p>
    <w:p w:rsidR="003A5C11" w:rsidRPr="007C6533" w:rsidRDefault="003A5C11" w:rsidP="007C6533">
      <w:pPr>
        <w:numPr>
          <w:ilvl w:val="0"/>
          <w:numId w:val="2"/>
        </w:numPr>
        <w:rPr>
          <w:rFonts w:ascii="Tahoma" w:hAnsi="Tahoma" w:cs="Tahoma"/>
        </w:rPr>
      </w:pPr>
      <w:r w:rsidRPr="007C6533">
        <w:rPr>
          <w:rFonts w:ascii="Tahoma" w:hAnsi="Tahoma" w:cs="Tahoma"/>
        </w:rPr>
        <w:t>Дефектолог- 30 раб./часов/нед.</w:t>
      </w:r>
    </w:p>
    <w:p w:rsidR="003A5C11" w:rsidRPr="007C6533" w:rsidRDefault="003A5C11" w:rsidP="007C6533">
      <w:pPr>
        <w:numPr>
          <w:ilvl w:val="0"/>
          <w:numId w:val="2"/>
        </w:numPr>
        <w:rPr>
          <w:rFonts w:ascii="Tahoma" w:hAnsi="Tahoma" w:cs="Tahoma"/>
        </w:rPr>
      </w:pPr>
      <w:r w:rsidRPr="007C6533">
        <w:rPr>
          <w:rFonts w:ascii="Tahoma" w:hAnsi="Tahoma" w:cs="Tahoma"/>
        </w:rPr>
        <w:t>Сурдопедагог- 24 раб./часа/нед.</w:t>
      </w:r>
    </w:p>
    <w:p w:rsidR="003A5C11" w:rsidRDefault="003A5C11" w:rsidP="007C6533">
      <w:pPr>
        <w:numPr>
          <w:ilvl w:val="0"/>
          <w:numId w:val="2"/>
        </w:numPr>
        <w:rPr>
          <w:rFonts w:ascii="Tahoma" w:hAnsi="Tahoma" w:cs="Tahoma"/>
        </w:rPr>
      </w:pPr>
      <w:r w:rsidRPr="007C6533">
        <w:rPr>
          <w:rFonts w:ascii="Tahoma" w:hAnsi="Tahoma" w:cs="Tahoma"/>
        </w:rPr>
        <w:t>Сурдопедагог- 18 раб./часов/нед.</w:t>
      </w:r>
    </w:p>
    <w:p w:rsidR="003A5C11" w:rsidRPr="008A1661" w:rsidRDefault="003A5C11" w:rsidP="007C6533">
      <w:pPr>
        <w:ind w:left="360"/>
        <w:rPr>
          <w:rFonts w:ascii="Tahoma" w:hAnsi="Tahoma" w:cs="Tahoma"/>
        </w:rPr>
      </w:pPr>
      <w:r w:rsidRPr="008A1661">
        <w:rPr>
          <w:rFonts w:ascii="Verdana" w:hAnsi="Verdana"/>
          <w:lang w:eastAsia="ru-RU"/>
        </w:rPr>
        <w:br/>
      </w:r>
      <w:r w:rsidRPr="008A1661">
        <w:rPr>
          <w:rFonts w:ascii="Tahoma" w:hAnsi="Tahoma" w:cs="Tahoma"/>
          <w:bdr w:val="none" w:sz="0" w:space="0" w:color="auto" w:frame="1"/>
          <w:shd w:val="clear" w:color="auto" w:fill="FFFFFF"/>
          <w:lang w:eastAsia="ru-RU"/>
        </w:rPr>
        <w:t>Требования:</w:t>
      </w:r>
      <w:r w:rsidRPr="008A1661">
        <w:rPr>
          <w:rFonts w:ascii="Verdana" w:hAnsi="Verdana"/>
          <w:lang w:eastAsia="ru-RU"/>
        </w:rPr>
        <w:br/>
      </w:r>
    </w:p>
    <w:p w:rsidR="003A5C11" w:rsidRPr="008A1661" w:rsidRDefault="003A5C11" w:rsidP="007C6533">
      <w:pPr>
        <w:numPr>
          <w:ilvl w:val="0"/>
          <w:numId w:val="3"/>
        </w:numPr>
        <w:shd w:val="clear" w:color="auto" w:fill="FFFFFF"/>
        <w:spacing w:after="0" w:line="240" w:lineRule="auto"/>
        <w:ind w:left="194"/>
        <w:jc w:val="both"/>
        <w:textAlignment w:val="baseline"/>
        <w:rPr>
          <w:rFonts w:ascii="inherit" w:hAnsi="inherit"/>
          <w:lang w:eastAsia="ru-RU"/>
        </w:rPr>
      </w:pPr>
      <w:r w:rsidRPr="008A1661">
        <w:rPr>
          <w:rFonts w:ascii="Tahoma" w:hAnsi="Tahoma" w:cs="Tahoma"/>
          <w:bdr w:val="none" w:sz="0" w:space="0" w:color="auto" w:frame="1"/>
          <w:lang w:eastAsia="ru-RU"/>
        </w:rPr>
        <w:t>-высшее  профессиональное педагогическое образование по специальности;</w:t>
      </w:r>
    </w:p>
    <w:p w:rsidR="003A5C11" w:rsidRPr="008A1661" w:rsidRDefault="003A5C11" w:rsidP="007C6533">
      <w:pPr>
        <w:numPr>
          <w:ilvl w:val="0"/>
          <w:numId w:val="3"/>
        </w:numPr>
        <w:shd w:val="clear" w:color="auto" w:fill="FFFFFF"/>
        <w:spacing w:after="0" w:line="240" w:lineRule="auto"/>
        <w:ind w:left="194"/>
        <w:jc w:val="both"/>
        <w:textAlignment w:val="baseline"/>
        <w:rPr>
          <w:rFonts w:ascii="inherit" w:hAnsi="inherit"/>
          <w:lang w:eastAsia="ru-RU"/>
        </w:rPr>
      </w:pPr>
      <w:r w:rsidRPr="008A1661">
        <w:rPr>
          <w:rFonts w:ascii="Tahoma" w:hAnsi="Tahoma" w:cs="Tahoma"/>
          <w:bdr w:val="none" w:sz="0" w:space="0" w:color="auto" w:frame="1"/>
          <w:lang w:eastAsia="ru-RU"/>
        </w:rPr>
        <w:t>-возраст от 20 лет, женщина;</w:t>
      </w:r>
    </w:p>
    <w:p w:rsidR="003A5C11" w:rsidRPr="008A1661" w:rsidRDefault="003A5C11" w:rsidP="00B94B6C">
      <w:pPr>
        <w:numPr>
          <w:ilvl w:val="0"/>
          <w:numId w:val="3"/>
        </w:numPr>
        <w:shd w:val="clear" w:color="auto" w:fill="FFFFFF"/>
        <w:spacing w:after="0" w:line="240" w:lineRule="auto"/>
        <w:ind w:left="194"/>
        <w:jc w:val="both"/>
        <w:textAlignment w:val="baseline"/>
        <w:rPr>
          <w:rFonts w:ascii="inherit" w:hAnsi="inherit"/>
          <w:lang w:eastAsia="ru-RU"/>
        </w:rPr>
      </w:pPr>
      <w:r w:rsidRPr="008A1661">
        <w:rPr>
          <w:rFonts w:ascii="Tahoma" w:hAnsi="Tahoma" w:cs="Tahoma"/>
          <w:bdr w:val="none" w:sz="0" w:space="0" w:color="auto" w:frame="1"/>
          <w:lang w:eastAsia="ru-RU"/>
        </w:rPr>
        <w:t>-строгое соблюдение принципов деонтологии;</w:t>
      </w:r>
    </w:p>
    <w:p w:rsidR="003A5C11" w:rsidRPr="008A1661" w:rsidRDefault="003A5C11" w:rsidP="00B94B6C">
      <w:pPr>
        <w:numPr>
          <w:ilvl w:val="0"/>
          <w:numId w:val="3"/>
        </w:numPr>
        <w:shd w:val="clear" w:color="auto" w:fill="FFFFFF"/>
        <w:spacing w:after="0" w:line="240" w:lineRule="auto"/>
        <w:ind w:left="194"/>
        <w:jc w:val="both"/>
        <w:textAlignment w:val="baseline"/>
        <w:rPr>
          <w:rFonts w:ascii="inherit" w:hAnsi="inherit"/>
          <w:lang w:eastAsia="ru-RU"/>
        </w:rPr>
      </w:pPr>
      <w:r w:rsidRPr="008A1661">
        <w:rPr>
          <w:rFonts w:ascii="Tahoma" w:hAnsi="Tahoma" w:cs="Tahoma"/>
          <w:bdr w:val="none" w:sz="0" w:space="0" w:color="auto" w:frame="1"/>
          <w:lang w:eastAsia="ru-RU"/>
        </w:rPr>
        <w:t>-порядочность, коммуникабельность, терпеливость, тактичность, доброжелательность к посетителю, аккуратность;</w:t>
      </w:r>
    </w:p>
    <w:p w:rsidR="003A5C11" w:rsidRPr="008A1661" w:rsidRDefault="003A5C11" w:rsidP="00B94B6C">
      <w:pPr>
        <w:numPr>
          <w:ilvl w:val="0"/>
          <w:numId w:val="3"/>
        </w:numPr>
        <w:shd w:val="clear" w:color="auto" w:fill="FFFFFF"/>
        <w:spacing w:after="0" w:line="240" w:lineRule="auto"/>
        <w:ind w:left="194"/>
        <w:jc w:val="both"/>
        <w:textAlignment w:val="baseline"/>
        <w:rPr>
          <w:rFonts w:ascii="inherit" w:hAnsi="inherit"/>
          <w:lang w:eastAsia="ru-RU"/>
        </w:rPr>
      </w:pPr>
      <w:r w:rsidRPr="008A1661">
        <w:rPr>
          <w:rFonts w:ascii="Tahoma" w:hAnsi="Tahoma" w:cs="Tahoma"/>
          <w:bdr w:val="none" w:sz="0" w:space="0" w:color="auto" w:frame="1"/>
          <w:lang w:eastAsia="ru-RU"/>
        </w:rPr>
        <w:t>-речь должна быть образцом для окружающих детей и взрослых.</w:t>
      </w:r>
    </w:p>
    <w:p w:rsidR="003A5C11" w:rsidRPr="008A1661" w:rsidRDefault="003A5C11" w:rsidP="00B94B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661">
        <w:rPr>
          <w:rFonts w:ascii="Verdana" w:hAnsi="Verdana"/>
          <w:lang w:eastAsia="ru-RU"/>
        </w:rPr>
        <w:br/>
      </w:r>
      <w:r w:rsidRPr="008A1661">
        <w:rPr>
          <w:rFonts w:ascii="Tahoma" w:hAnsi="Tahoma" w:cs="Tahoma"/>
          <w:bdr w:val="none" w:sz="0" w:space="0" w:color="auto" w:frame="1"/>
          <w:shd w:val="clear" w:color="auto" w:fill="FFFFFF"/>
          <w:lang w:eastAsia="ru-RU"/>
        </w:rPr>
        <w:t>Обязанности:</w:t>
      </w:r>
      <w:r w:rsidRPr="008A1661">
        <w:rPr>
          <w:rFonts w:ascii="Verdana" w:hAnsi="Verdana"/>
          <w:lang w:eastAsia="ru-RU"/>
        </w:rPr>
        <w:br/>
      </w:r>
    </w:p>
    <w:p w:rsidR="003A5C11" w:rsidRPr="008A1661" w:rsidRDefault="003A5C11" w:rsidP="00B94B6C">
      <w:pPr>
        <w:numPr>
          <w:ilvl w:val="0"/>
          <w:numId w:val="4"/>
        </w:numPr>
        <w:shd w:val="clear" w:color="auto" w:fill="FFFFFF"/>
        <w:spacing w:after="0" w:line="240" w:lineRule="auto"/>
        <w:ind w:left="194"/>
        <w:jc w:val="both"/>
        <w:textAlignment w:val="baseline"/>
        <w:rPr>
          <w:rFonts w:ascii="inherit" w:hAnsi="inherit"/>
          <w:lang w:eastAsia="ru-RU"/>
        </w:rPr>
      </w:pPr>
      <w:r w:rsidRPr="008A1661">
        <w:rPr>
          <w:rFonts w:ascii="Tahoma" w:hAnsi="Tahoma" w:cs="Tahoma"/>
          <w:bdr w:val="none" w:sz="0" w:space="0" w:color="auto" w:frame="1"/>
          <w:lang w:eastAsia="ru-RU"/>
        </w:rPr>
        <w:t>диагностика и консультации;</w:t>
      </w:r>
    </w:p>
    <w:p w:rsidR="003A5C11" w:rsidRPr="008A1661" w:rsidRDefault="003A5C11" w:rsidP="00B94B6C">
      <w:pPr>
        <w:numPr>
          <w:ilvl w:val="0"/>
          <w:numId w:val="4"/>
        </w:numPr>
        <w:shd w:val="clear" w:color="auto" w:fill="FFFFFF"/>
        <w:spacing w:after="0" w:line="240" w:lineRule="auto"/>
        <w:ind w:left="194"/>
        <w:jc w:val="both"/>
        <w:textAlignment w:val="baseline"/>
        <w:rPr>
          <w:rFonts w:ascii="inherit" w:hAnsi="inherit"/>
          <w:lang w:eastAsia="ru-RU"/>
        </w:rPr>
      </w:pPr>
      <w:r w:rsidRPr="008A1661">
        <w:rPr>
          <w:rFonts w:ascii="Tahoma" w:hAnsi="Tahoma" w:cs="Tahoma"/>
          <w:bdr w:val="none" w:sz="0" w:space="0" w:color="auto" w:frame="1"/>
          <w:lang w:eastAsia="ru-RU"/>
        </w:rPr>
        <w:t>профилактика и коррекция нарушений устной и письменной речи у детей младшего дошкольного и школьного возраста</w:t>
      </w:r>
      <w:r>
        <w:rPr>
          <w:rFonts w:ascii="Tahoma" w:hAnsi="Tahoma" w:cs="Tahoma"/>
          <w:bdr w:val="none" w:sz="0" w:space="0" w:color="auto" w:frame="1"/>
          <w:lang w:eastAsia="ru-RU"/>
        </w:rPr>
        <w:t>.</w:t>
      </w:r>
    </w:p>
    <w:p w:rsidR="003A5C11" w:rsidRPr="008A1661" w:rsidRDefault="003A5C11" w:rsidP="00B94B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661">
        <w:rPr>
          <w:rFonts w:ascii="Verdana" w:hAnsi="Verdana"/>
          <w:lang w:eastAsia="ru-RU"/>
        </w:rPr>
        <w:br/>
      </w:r>
      <w:r w:rsidRPr="008A1661">
        <w:rPr>
          <w:rFonts w:ascii="Tahoma" w:hAnsi="Tahoma" w:cs="Tahoma"/>
          <w:bdr w:val="none" w:sz="0" w:space="0" w:color="auto" w:frame="1"/>
          <w:shd w:val="clear" w:color="auto" w:fill="FFFFFF"/>
          <w:lang w:eastAsia="ru-RU"/>
        </w:rPr>
        <w:t>Тип занятости: </w:t>
      </w:r>
      <w:r w:rsidRPr="008A1661">
        <w:rPr>
          <w:rFonts w:ascii="Verdana" w:hAnsi="Verdana"/>
          <w:lang w:eastAsia="ru-RU"/>
        </w:rPr>
        <w:br/>
      </w:r>
    </w:p>
    <w:p w:rsidR="003A5C11" w:rsidRPr="008A1661" w:rsidRDefault="003A5C11" w:rsidP="00B94B6C">
      <w:pPr>
        <w:numPr>
          <w:ilvl w:val="0"/>
          <w:numId w:val="5"/>
        </w:numPr>
        <w:shd w:val="clear" w:color="auto" w:fill="FFFFFF"/>
        <w:spacing w:after="0" w:line="240" w:lineRule="auto"/>
        <w:ind w:left="194"/>
        <w:jc w:val="both"/>
        <w:textAlignment w:val="baseline"/>
        <w:rPr>
          <w:rFonts w:ascii="inherit" w:hAnsi="inherit"/>
          <w:lang w:eastAsia="ru-RU"/>
        </w:rPr>
      </w:pPr>
      <w:r w:rsidRPr="008A1661">
        <w:rPr>
          <w:rFonts w:ascii="Tahoma" w:hAnsi="Tahoma" w:cs="Tahoma"/>
          <w:bdr w:val="none" w:sz="0" w:space="0" w:color="auto" w:frame="1"/>
          <w:lang w:eastAsia="ru-RU"/>
        </w:rPr>
        <w:t>полная занятость (5/2, часовая загруженность согласно ставке); либо частичная занятость. График обговаривается в индивидуальном порядке.</w:t>
      </w:r>
    </w:p>
    <w:p w:rsidR="003A5C11" w:rsidRPr="008A1661" w:rsidRDefault="003A5C11" w:rsidP="00B94B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1661">
        <w:rPr>
          <w:rFonts w:ascii="Verdana" w:hAnsi="Verdana"/>
          <w:lang w:eastAsia="ru-RU"/>
        </w:rPr>
        <w:br/>
      </w:r>
      <w:r w:rsidRPr="008A1661">
        <w:rPr>
          <w:rFonts w:ascii="Tahoma" w:hAnsi="Tahoma" w:cs="Tahoma"/>
          <w:bdr w:val="none" w:sz="0" w:space="0" w:color="auto" w:frame="1"/>
          <w:shd w:val="clear" w:color="auto" w:fill="FFFFFF"/>
          <w:lang w:eastAsia="ru-RU"/>
        </w:rPr>
        <w:t>Условия :</w:t>
      </w:r>
      <w:r w:rsidRPr="008A1661">
        <w:rPr>
          <w:rFonts w:ascii="Verdana" w:hAnsi="Verdana"/>
          <w:lang w:eastAsia="ru-RU"/>
        </w:rPr>
        <w:br/>
      </w:r>
    </w:p>
    <w:p w:rsidR="003A5C11" w:rsidRPr="008A1661" w:rsidRDefault="003A5C11" w:rsidP="00B94B6C">
      <w:pPr>
        <w:numPr>
          <w:ilvl w:val="0"/>
          <w:numId w:val="6"/>
        </w:numPr>
        <w:shd w:val="clear" w:color="auto" w:fill="FFFFFF"/>
        <w:spacing w:after="0" w:line="240" w:lineRule="auto"/>
        <w:ind w:left="194"/>
        <w:jc w:val="both"/>
        <w:textAlignment w:val="baseline"/>
        <w:rPr>
          <w:rFonts w:ascii="inherit" w:hAnsi="inherit"/>
          <w:lang w:eastAsia="ru-RU"/>
        </w:rPr>
      </w:pPr>
      <w:r w:rsidRPr="008A1661">
        <w:rPr>
          <w:rFonts w:ascii="Tahoma" w:hAnsi="Tahoma" w:cs="Tahoma"/>
          <w:bdr w:val="none" w:sz="0" w:space="0" w:color="auto" w:frame="1"/>
          <w:lang w:eastAsia="ru-RU"/>
        </w:rPr>
        <w:t>оформление в соответствии с ТК РФ;</w:t>
      </w:r>
    </w:p>
    <w:p w:rsidR="003A5C11" w:rsidRPr="008A1661" w:rsidRDefault="003A5C11" w:rsidP="00B94B6C">
      <w:pPr>
        <w:numPr>
          <w:ilvl w:val="0"/>
          <w:numId w:val="6"/>
        </w:numPr>
        <w:shd w:val="clear" w:color="auto" w:fill="FFFFFF"/>
        <w:spacing w:after="0" w:line="240" w:lineRule="auto"/>
        <w:ind w:left="194"/>
        <w:jc w:val="both"/>
        <w:textAlignment w:val="baseline"/>
        <w:rPr>
          <w:rFonts w:ascii="inherit" w:hAnsi="inherit"/>
          <w:lang w:eastAsia="ru-RU"/>
        </w:rPr>
      </w:pPr>
      <w:r w:rsidRPr="008A1661">
        <w:rPr>
          <w:rFonts w:ascii="Tahoma" w:hAnsi="Tahoma" w:cs="Tahoma"/>
          <w:bdr w:val="none" w:sz="0" w:space="0" w:color="auto" w:frame="1"/>
          <w:lang w:eastAsia="ru-RU"/>
        </w:rPr>
        <w:t>достойная оплата;</w:t>
      </w:r>
    </w:p>
    <w:p w:rsidR="003A5C11" w:rsidRPr="00884CA2" w:rsidRDefault="003A5C11" w:rsidP="008A1661">
      <w:pPr>
        <w:tabs>
          <w:tab w:val="left" w:pos="6978"/>
        </w:tabs>
      </w:pPr>
    </w:p>
    <w:p w:rsidR="003A5C11" w:rsidRPr="00884CA2" w:rsidRDefault="003A5C11" w:rsidP="00884CA2"/>
    <w:p w:rsidR="003A5C11" w:rsidRPr="00884CA2" w:rsidRDefault="003A5C11" w:rsidP="00884CA2">
      <w:pPr>
        <w:jc w:val="center"/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color w:val="FF0000"/>
          <w:sz w:val="36"/>
          <w:szCs w:val="36"/>
        </w:rPr>
        <w:t>Мы Вместе- Мы Рядом!</w:t>
      </w:r>
    </w:p>
    <w:sectPr w:rsidR="003A5C11" w:rsidRPr="00884CA2" w:rsidSect="00884C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9" w:right="720" w:bottom="295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01" w:rsidRDefault="00543601" w:rsidP="000F44D2">
      <w:pPr>
        <w:spacing w:after="0" w:line="240" w:lineRule="auto"/>
      </w:pPr>
      <w:r>
        <w:separator/>
      </w:r>
    </w:p>
  </w:endnote>
  <w:endnote w:type="continuationSeparator" w:id="0">
    <w:p w:rsidR="00543601" w:rsidRDefault="00543601" w:rsidP="000F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11" w:rsidRDefault="003A5C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11" w:rsidRDefault="003A5C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11" w:rsidRDefault="003A5C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01" w:rsidRDefault="00543601" w:rsidP="000F44D2">
      <w:pPr>
        <w:spacing w:after="0" w:line="240" w:lineRule="auto"/>
      </w:pPr>
      <w:r>
        <w:separator/>
      </w:r>
    </w:p>
  </w:footnote>
  <w:footnote w:type="continuationSeparator" w:id="0">
    <w:p w:rsidR="00543601" w:rsidRDefault="00543601" w:rsidP="000F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11" w:rsidRDefault="003A5C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11" w:rsidRDefault="003A5C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11" w:rsidRDefault="003A5C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0D7"/>
    <w:multiLevelType w:val="multilevel"/>
    <w:tmpl w:val="C5D4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A4696"/>
    <w:multiLevelType w:val="multilevel"/>
    <w:tmpl w:val="68E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941FE"/>
    <w:multiLevelType w:val="multilevel"/>
    <w:tmpl w:val="D76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F7900"/>
    <w:multiLevelType w:val="hybridMultilevel"/>
    <w:tmpl w:val="4DC84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5276FA"/>
    <w:multiLevelType w:val="multilevel"/>
    <w:tmpl w:val="354C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706E1"/>
    <w:multiLevelType w:val="hybridMultilevel"/>
    <w:tmpl w:val="8B30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F8"/>
    <w:rsid w:val="0007109F"/>
    <w:rsid w:val="000E6DFB"/>
    <w:rsid w:val="000F44D2"/>
    <w:rsid w:val="00101916"/>
    <w:rsid w:val="001653D9"/>
    <w:rsid w:val="001D7E39"/>
    <w:rsid w:val="001F17FC"/>
    <w:rsid w:val="001F71E5"/>
    <w:rsid w:val="002D6213"/>
    <w:rsid w:val="002F3192"/>
    <w:rsid w:val="00362205"/>
    <w:rsid w:val="003A5C11"/>
    <w:rsid w:val="004A311B"/>
    <w:rsid w:val="005067F8"/>
    <w:rsid w:val="00543601"/>
    <w:rsid w:val="005639EB"/>
    <w:rsid w:val="00581D2E"/>
    <w:rsid w:val="006B6656"/>
    <w:rsid w:val="0076153E"/>
    <w:rsid w:val="007C6533"/>
    <w:rsid w:val="007F705B"/>
    <w:rsid w:val="00827C19"/>
    <w:rsid w:val="00861368"/>
    <w:rsid w:val="00884CA2"/>
    <w:rsid w:val="008A1661"/>
    <w:rsid w:val="00AA6718"/>
    <w:rsid w:val="00AD0EF9"/>
    <w:rsid w:val="00B11CA1"/>
    <w:rsid w:val="00B2529C"/>
    <w:rsid w:val="00B94B6C"/>
    <w:rsid w:val="00BE6C5C"/>
    <w:rsid w:val="00C24533"/>
    <w:rsid w:val="00C43EF5"/>
    <w:rsid w:val="00C930B8"/>
    <w:rsid w:val="00F31DB7"/>
    <w:rsid w:val="00F3373A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44D2"/>
    <w:rPr>
      <w:rFonts w:cs="Times New Roman"/>
    </w:rPr>
  </w:style>
  <w:style w:type="paragraph" w:styleId="a5">
    <w:name w:val="footer"/>
    <w:basedOn w:val="a"/>
    <w:link w:val="a6"/>
    <w:uiPriority w:val="99"/>
    <w:rsid w:val="000F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44D2"/>
    <w:rPr>
      <w:rFonts w:cs="Times New Roman"/>
    </w:rPr>
  </w:style>
  <w:style w:type="character" w:styleId="a7">
    <w:name w:val="Hyperlink"/>
    <w:basedOn w:val="a0"/>
    <w:uiPriority w:val="99"/>
    <w:rsid w:val="0010191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F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F17F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16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44D2"/>
    <w:rPr>
      <w:rFonts w:cs="Times New Roman"/>
    </w:rPr>
  </w:style>
  <w:style w:type="paragraph" w:styleId="a5">
    <w:name w:val="footer"/>
    <w:basedOn w:val="a"/>
    <w:link w:val="a6"/>
    <w:uiPriority w:val="99"/>
    <w:rsid w:val="000F4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44D2"/>
    <w:rPr>
      <w:rFonts w:cs="Times New Roman"/>
    </w:rPr>
  </w:style>
  <w:style w:type="character" w:styleId="a7">
    <w:name w:val="Hyperlink"/>
    <w:basedOn w:val="a0"/>
    <w:uiPriority w:val="99"/>
    <w:rsid w:val="0010191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F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F17F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16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go-punk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o-punkt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user</cp:lastModifiedBy>
  <cp:revision>2</cp:revision>
  <cp:lastPrinted>2017-03-16T11:58:00Z</cp:lastPrinted>
  <dcterms:created xsi:type="dcterms:W3CDTF">2017-03-16T12:00:00Z</dcterms:created>
  <dcterms:modified xsi:type="dcterms:W3CDTF">2017-03-16T12:00:00Z</dcterms:modified>
</cp:coreProperties>
</file>