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B6" w:rsidRPr="004462B6" w:rsidRDefault="004462B6" w:rsidP="0099262E">
      <w:pPr>
        <w:pStyle w:val="a3"/>
        <w:ind w:left="0" w:firstLine="709"/>
        <w:jc w:val="center"/>
        <w:rPr>
          <w:b/>
        </w:rPr>
      </w:pPr>
      <w:r w:rsidRPr="004462B6"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-424815</wp:posOffset>
            </wp:positionV>
            <wp:extent cx="1362075" cy="1362075"/>
            <wp:effectExtent l="19050" t="0" r="0" b="0"/>
            <wp:wrapTight wrapText="bothSides">
              <wp:wrapPolygon edited="0">
                <wp:start x="-302" y="0"/>
                <wp:lineTo x="-302" y="21449"/>
                <wp:lineTo x="21449" y="21449"/>
                <wp:lineTo x="21449" y="0"/>
                <wp:lineTo x="-302" y="0"/>
              </wp:wrapPolygon>
            </wp:wrapTight>
            <wp:docPr id="2" name="Рисунок 1" descr="&amp;#9608; &amp;#9733; &amp;#9608; ~ ÐÐÐ¯ ÐÐCÐÐ£ ~ &amp;#9608; &amp;#9733; &amp;#9608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#9608; &amp;#9733; &amp;#9608; ~ ÐÐÐ¯ ÐÐCÐÐ£ ~ &amp;#9608; &amp;#9733; &amp;#9608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62B6"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-481965</wp:posOffset>
            </wp:positionV>
            <wp:extent cx="1457325" cy="1581150"/>
            <wp:effectExtent l="0" t="0" r="0" b="0"/>
            <wp:wrapTight wrapText="bothSides">
              <wp:wrapPolygon edited="0">
                <wp:start x="10729" y="1561"/>
                <wp:lineTo x="3388" y="3123"/>
                <wp:lineTo x="2824" y="5725"/>
                <wp:lineTo x="1412" y="7027"/>
                <wp:lineTo x="1129" y="11451"/>
                <wp:lineTo x="2259" y="14053"/>
                <wp:lineTo x="3106" y="17176"/>
                <wp:lineTo x="4235" y="18217"/>
                <wp:lineTo x="7906" y="18217"/>
                <wp:lineTo x="8753" y="19518"/>
                <wp:lineTo x="9600" y="19518"/>
                <wp:lineTo x="11859" y="19518"/>
                <wp:lineTo x="12424" y="19518"/>
                <wp:lineTo x="13553" y="18477"/>
                <wp:lineTo x="15812" y="18217"/>
                <wp:lineTo x="19482" y="15614"/>
                <wp:lineTo x="19765" y="14053"/>
                <wp:lineTo x="20894" y="10930"/>
                <wp:lineTo x="21176" y="8067"/>
                <wp:lineTo x="20329" y="6766"/>
                <wp:lineTo x="18635" y="5205"/>
                <wp:lineTo x="17224" y="4164"/>
                <wp:lineTo x="12141" y="1561"/>
                <wp:lineTo x="10729" y="1561"/>
              </wp:wrapPolygon>
            </wp:wrapTight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171" r="69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62B6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-481965</wp:posOffset>
            </wp:positionV>
            <wp:extent cx="1234440" cy="1428750"/>
            <wp:effectExtent l="19050" t="0" r="3810" b="0"/>
            <wp:wrapTight wrapText="bothSides">
              <wp:wrapPolygon edited="0">
                <wp:start x="9000" y="0"/>
                <wp:lineTo x="5333" y="864"/>
                <wp:lineTo x="5000" y="2592"/>
                <wp:lineTo x="3000" y="5472"/>
                <wp:lineTo x="1667" y="6624"/>
                <wp:lineTo x="1667" y="9216"/>
                <wp:lineTo x="-333" y="10944"/>
                <wp:lineTo x="-333" y="13824"/>
                <wp:lineTo x="3000" y="18432"/>
                <wp:lineTo x="3333" y="18720"/>
                <wp:lineTo x="7333" y="21312"/>
                <wp:lineTo x="7667" y="21312"/>
                <wp:lineTo x="14000" y="21312"/>
                <wp:lineTo x="14333" y="21312"/>
                <wp:lineTo x="18333" y="18720"/>
                <wp:lineTo x="19000" y="18432"/>
                <wp:lineTo x="21667" y="14688"/>
                <wp:lineTo x="21667" y="10944"/>
                <wp:lineTo x="20000" y="9216"/>
                <wp:lineTo x="20333" y="7200"/>
                <wp:lineTo x="18667" y="5472"/>
                <wp:lineTo x="15333" y="4608"/>
                <wp:lineTo x="17000" y="2304"/>
                <wp:lineTo x="15667" y="288"/>
                <wp:lineTo x="12000" y="0"/>
                <wp:lineTo x="9000" y="0"/>
              </wp:wrapPolygon>
            </wp:wrapTight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2B6" w:rsidRPr="004462B6" w:rsidRDefault="004462B6" w:rsidP="0099262E">
      <w:pPr>
        <w:pStyle w:val="a3"/>
        <w:ind w:left="0" w:firstLine="709"/>
        <w:jc w:val="center"/>
        <w:rPr>
          <w:b/>
        </w:rPr>
      </w:pPr>
    </w:p>
    <w:p w:rsidR="004462B6" w:rsidRPr="004462B6" w:rsidRDefault="004462B6" w:rsidP="0099262E">
      <w:pPr>
        <w:pStyle w:val="a3"/>
        <w:ind w:left="0" w:firstLine="709"/>
        <w:jc w:val="center"/>
        <w:rPr>
          <w:b/>
        </w:rPr>
      </w:pPr>
    </w:p>
    <w:p w:rsidR="004462B6" w:rsidRPr="004462B6" w:rsidRDefault="004462B6" w:rsidP="0099262E">
      <w:pPr>
        <w:pStyle w:val="a3"/>
        <w:ind w:left="0" w:firstLine="709"/>
        <w:jc w:val="center"/>
        <w:rPr>
          <w:b/>
        </w:rPr>
      </w:pPr>
    </w:p>
    <w:p w:rsidR="004462B6" w:rsidRPr="004462B6" w:rsidRDefault="004462B6" w:rsidP="0099262E">
      <w:pPr>
        <w:pStyle w:val="a3"/>
        <w:ind w:left="0" w:firstLine="709"/>
        <w:jc w:val="center"/>
        <w:rPr>
          <w:b/>
        </w:rPr>
      </w:pPr>
    </w:p>
    <w:p w:rsidR="004462B6" w:rsidRPr="004462B6" w:rsidRDefault="004462B6" w:rsidP="0099262E">
      <w:pPr>
        <w:pStyle w:val="a3"/>
        <w:ind w:left="0" w:firstLine="709"/>
        <w:jc w:val="center"/>
        <w:rPr>
          <w:b/>
        </w:rPr>
      </w:pPr>
    </w:p>
    <w:p w:rsidR="004462B6" w:rsidRDefault="004462B6" w:rsidP="0099262E">
      <w:pPr>
        <w:pStyle w:val="a3"/>
        <w:ind w:left="0" w:firstLine="709"/>
        <w:jc w:val="center"/>
        <w:rPr>
          <w:b/>
        </w:rPr>
      </w:pPr>
    </w:p>
    <w:p w:rsidR="00CA76E4" w:rsidRDefault="00CA76E4" w:rsidP="0099262E">
      <w:pPr>
        <w:pStyle w:val="a3"/>
        <w:ind w:left="0" w:firstLine="709"/>
        <w:jc w:val="center"/>
        <w:rPr>
          <w:b/>
        </w:rPr>
      </w:pPr>
    </w:p>
    <w:p w:rsidR="00CA76E4" w:rsidRDefault="00CA76E4" w:rsidP="0099262E">
      <w:pPr>
        <w:pStyle w:val="a3"/>
        <w:ind w:left="0" w:firstLine="709"/>
        <w:jc w:val="center"/>
        <w:rPr>
          <w:b/>
        </w:rPr>
      </w:pPr>
    </w:p>
    <w:p w:rsidR="00F926C6" w:rsidRPr="004462B6" w:rsidRDefault="0099262E" w:rsidP="0099262E">
      <w:pPr>
        <w:pStyle w:val="a3"/>
        <w:ind w:left="0" w:firstLine="709"/>
        <w:jc w:val="center"/>
        <w:rPr>
          <w:b/>
        </w:rPr>
      </w:pPr>
      <w:r w:rsidRPr="004462B6">
        <w:rPr>
          <w:b/>
        </w:rPr>
        <w:t>П</w:t>
      </w:r>
      <w:r w:rsidR="00F926C6" w:rsidRPr="004462B6">
        <w:rPr>
          <w:b/>
        </w:rPr>
        <w:t xml:space="preserve">РОГРАММА </w:t>
      </w:r>
    </w:p>
    <w:p w:rsidR="0099262E" w:rsidRPr="00CA76E4" w:rsidRDefault="00F926C6" w:rsidP="0099262E">
      <w:pPr>
        <w:pStyle w:val="a3"/>
        <w:ind w:left="0" w:firstLine="709"/>
        <w:jc w:val="center"/>
        <w:rPr>
          <w:b/>
          <w:sz w:val="25"/>
          <w:szCs w:val="25"/>
        </w:rPr>
      </w:pPr>
      <w:r w:rsidRPr="00CA76E4">
        <w:rPr>
          <w:b/>
          <w:sz w:val="25"/>
          <w:szCs w:val="25"/>
        </w:rPr>
        <w:t>научно-теоретического он</w:t>
      </w:r>
      <w:r w:rsidR="0099262E" w:rsidRPr="00CA76E4">
        <w:rPr>
          <w:b/>
          <w:sz w:val="25"/>
          <w:szCs w:val="25"/>
        </w:rPr>
        <w:t>лайн</w:t>
      </w:r>
      <w:r w:rsidRPr="00CA76E4">
        <w:rPr>
          <w:b/>
          <w:sz w:val="25"/>
          <w:szCs w:val="25"/>
        </w:rPr>
        <w:t>-</w:t>
      </w:r>
      <w:r w:rsidR="0099262E" w:rsidRPr="00CA76E4">
        <w:rPr>
          <w:b/>
          <w:sz w:val="25"/>
          <w:szCs w:val="25"/>
        </w:rPr>
        <w:t xml:space="preserve">семинара </w:t>
      </w:r>
    </w:p>
    <w:p w:rsidR="00B873A9" w:rsidRPr="00B873A9" w:rsidRDefault="0099262E" w:rsidP="0099262E">
      <w:pPr>
        <w:pStyle w:val="a3"/>
        <w:ind w:left="0" w:firstLine="709"/>
        <w:jc w:val="center"/>
        <w:rPr>
          <w:b/>
          <w:sz w:val="26"/>
          <w:szCs w:val="26"/>
        </w:rPr>
      </w:pPr>
      <w:r w:rsidRPr="00B873A9">
        <w:rPr>
          <w:b/>
          <w:i/>
          <w:sz w:val="28"/>
          <w:szCs w:val="28"/>
        </w:rPr>
        <w:t>Человек в коммуникации: проблемы эмотивной лингвистики</w:t>
      </w:r>
      <w:r w:rsidRPr="00B873A9">
        <w:rPr>
          <w:b/>
          <w:sz w:val="26"/>
          <w:szCs w:val="26"/>
        </w:rPr>
        <w:t xml:space="preserve">, </w:t>
      </w:r>
    </w:p>
    <w:p w:rsidR="0099262E" w:rsidRPr="00CA76E4" w:rsidRDefault="0099262E" w:rsidP="0099262E">
      <w:pPr>
        <w:pStyle w:val="a3"/>
        <w:ind w:left="0" w:firstLine="709"/>
        <w:jc w:val="center"/>
        <w:rPr>
          <w:b/>
          <w:sz w:val="25"/>
          <w:szCs w:val="25"/>
        </w:rPr>
      </w:pPr>
      <w:r w:rsidRPr="00CA76E4">
        <w:rPr>
          <w:b/>
          <w:sz w:val="25"/>
          <w:szCs w:val="25"/>
        </w:rPr>
        <w:t>посвященно</w:t>
      </w:r>
      <w:r w:rsidR="00E80800" w:rsidRPr="00CA76E4">
        <w:rPr>
          <w:b/>
          <w:sz w:val="25"/>
          <w:szCs w:val="25"/>
        </w:rPr>
        <w:t>го</w:t>
      </w:r>
      <w:r w:rsidRPr="00CA76E4">
        <w:rPr>
          <w:b/>
          <w:sz w:val="25"/>
          <w:szCs w:val="25"/>
        </w:rPr>
        <w:t xml:space="preserve"> 50-летию лингвистики эмоций в России и юбилею ее основателя – заслуженного деятеля науки РФ, проф. В</w:t>
      </w:r>
      <w:r w:rsidR="000936C5" w:rsidRPr="00CA76E4">
        <w:rPr>
          <w:b/>
          <w:sz w:val="25"/>
          <w:szCs w:val="25"/>
        </w:rPr>
        <w:t>.</w:t>
      </w:r>
      <w:r w:rsidRPr="00CA76E4">
        <w:rPr>
          <w:b/>
          <w:sz w:val="25"/>
          <w:szCs w:val="25"/>
        </w:rPr>
        <w:t>И</w:t>
      </w:r>
      <w:r w:rsidR="000936C5" w:rsidRPr="00CA76E4">
        <w:rPr>
          <w:b/>
          <w:sz w:val="25"/>
          <w:szCs w:val="25"/>
        </w:rPr>
        <w:t>.</w:t>
      </w:r>
      <w:r w:rsidRPr="00CA76E4">
        <w:rPr>
          <w:b/>
          <w:sz w:val="25"/>
          <w:szCs w:val="25"/>
        </w:rPr>
        <w:t xml:space="preserve"> Шаховского.</w:t>
      </w:r>
    </w:p>
    <w:p w:rsidR="00025000" w:rsidRPr="004462B6" w:rsidRDefault="00025000" w:rsidP="00025000">
      <w:pPr>
        <w:pStyle w:val="a3"/>
        <w:ind w:left="0" w:firstLine="709"/>
        <w:jc w:val="center"/>
        <w:rPr>
          <w:b/>
        </w:rPr>
      </w:pPr>
    </w:p>
    <w:p w:rsidR="006777EA" w:rsidRPr="00CA76E4" w:rsidRDefault="006777EA" w:rsidP="006777EA">
      <w:pPr>
        <w:jc w:val="center"/>
        <w:rPr>
          <w:rFonts w:ascii="Times New Roman" w:hAnsi="Times New Roman" w:cs="Times New Roman"/>
          <w:sz w:val="25"/>
          <w:szCs w:val="25"/>
        </w:rPr>
      </w:pPr>
      <w:r w:rsidRPr="00CA76E4">
        <w:rPr>
          <w:rFonts w:ascii="Times New Roman" w:hAnsi="Times New Roman" w:cs="Times New Roman"/>
          <w:sz w:val="25"/>
          <w:szCs w:val="25"/>
        </w:rPr>
        <w:t xml:space="preserve">Время работы семинара: </w:t>
      </w:r>
      <w:r w:rsidR="00FF0402">
        <w:rPr>
          <w:rFonts w:ascii="Times New Roman" w:hAnsi="Times New Roman" w:cs="Times New Roman"/>
          <w:sz w:val="25"/>
          <w:szCs w:val="25"/>
        </w:rPr>
        <w:t xml:space="preserve">25.01.2019, </w:t>
      </w:r>
      <w:r w:rsidRPr="00CA76E4">
        <w:rPr>
          <w:rFonts w:ascii="Times New Roman" w:hAnsi="Times New Roman" w:cs="Times New Roman"/>
          <w:sz w:val="25"/>
          <w:szCs w:val="25"/>
        </w:rPr>
        <w:t>12.00 – 15.00, ауд. 0231</w:t>
      </w:r>
    </w:p>
    <w:p w:rsidR="006777EA" w:rsidRPr="00CA76E4" w:rsidRDefault="006777EA" w:rsidP="00F926C6">
      <w:pPr>
        <w:rPr>
          <w:rFonts w:ascii="Times New Roman" w:hAnsi="Times New Roman" w:cs="Times New Roman"/>
          <w:sz w:val="25"/>
          <w:szCs w:val="25"/>
        </w:rPr>
      </w:pPr>
    </w:p>
    <w:p w:rsidR="00F926C6" w:rsidRPr="00CA76E4" w:rsidRDefault="00F926C6" w:rsidP="00F926C6">
      <w:pPr>
        <w:rPr>
          <w:rFonts w:ascii="Times New Roman" w:hAnsi="Times New Roman" w:cs="Times New Roman"/>
          <w:sz w:val="25"/>
          <w:szCs w:val="25"/>
        </w:rPr>
      </w:pPr>
      <w:r w:rsidRPr="00CA76E4">
        <w:rPr>
          <w:rFonts w:ascii="Times New Roman" w:hAnsi="Times New Roman" w:cs="Times New Roman"/>
          <w:sz w:val="25"/>
          <w:szCs w:val="25"/>
        </w:rPr>
        <w:t>Приветственное слово ректора ФГБОУ ВО «ВГСПУ»</w:t>
      </w:r>
      <w:r w:rsidR="006407E3" w:rsidRPr="00CA76E4">
        <w:rPr>
          <w:rFonts w:ascii="Times New Roman" w:hAnsi="Times New Roman" w:cs="Times New Roman"/>
          <w:sz w:val="25"/>
          <w:szCs w:val="25"/>
        </w:rPr>
        <w:t>,</w:t>
      </w:r>
      <w:r w:rsidRPr="00CA76E4">
        <w:rPr>
          <w:rFonts w:ascii="Times New Roman" w:hAnsi="Times New Roman" w:cs="Times New Roman"/>
          <w:sz w:val="25"/>
          <w:szCs w:val="25"/>
        </w:rPr>
        <w:t xml:space="preserve"> доктора педагогических на</w:t>
      </w:r>
      <w:r w:rsidR="006777EA" w:rsidRPr="00CA76E4">
        <w:rPr>
          <w:rFonts w:ascii="Times New Roman" w:hAnsi="Times New Roman" w:cs="Times New Roman"/>
          <w:sz w:val="25"/>
          <w:szCs w:val="25"/>
        </w:rPr>
        <w:t xml:space="preserve">ук, профессора РАО, профессора </w:t>
      </w:r>
      <w:r w:rsidRPr="00CA76E4">
        <w:rPr>
          <w:rFonts w:ascii="Times New Roman" w:hAnsi="Times New Roman" w:cs="Times New Roman"/>
          <w:sz w:val="25"/>
          <w:szCs w:val="25"/>
        </w:rPr>
        <w:t>А.М. Короткова.</w:t>
      </w:r>
    </w:p>
    <w:p w:rsidR="00F926C6" w:rsidRPr="00CA76E4" w:rsidRDefault="00F926C6" w:rsidP="00F926C6">
      <w:pPr>
        <w:rPr>
          <w:rFonts w:ascii="Times New Roman" w:hAnsi="Times New Roman" w:cs="Times New Roman"/>
          <w:sz w:val="25"/>
          <w:szCs w:val="25"/>
        </w:rPr>
      </w:pPr>
    </w:p>
    <w:p w:rsidR="00F926C6" w:rsidRPr="00FF0402" w:rsidRDefault="00F926C6" w:rsidP="00F926C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0402">
        <w:rPr>
          <w:rFonts w:ascii="Times New Roman" w:hAnsi="Times New Roman" w:cs="Times New Roman"/>
          <w:b/>
          <w:sz w:val="26"/>
          <w:szCs w:val="26"/>
        </w:rPr>
        <w:t>Направления работы семинара</w:t>
      </w:r>
    </w:p>
    <w:p w:rsidR="00F926C6" w:rsidRPr="00CA76E4" w:rsidRDefault="00F926C6" w:rsidP="004462B6">
      <w:pPr>
        <w:ind w:firstLine="0"/>
        <w:rPr>
          <w:b/>
          <w:sz w:val="25"/>
          <w:szCs w:val="25"/>
        </w:rPr>
      </w:pPr>
    </w:p>
    <w:p w:rsidR="00F73785" w:rsidRPr="00CA76E4" w:rsidRDefault="00F926C6" w:rsidP="00F926C6">
      <w:pPr>
        <w:rPr>
          <w:rFonts w:ascii="Times New Roman" w:hAnsi="Times New Roman" w:cs="Times New Roman"/>
          <w:b/>
          <w:i/>
          <w:sz w:val="25"/>
          <w:szCs w:val="25"/>
        </w:rPr>
      </w:pPr>
      <w:r w:rsidRPr="00CA76E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1.</w:t>
      </w:r>
      <w:r w:rsidR="00687A59" w:rsidRPr="00CA76E4">
        <w:rPr>
          <w:rFonts w:ascii="Times New Roman" w:hAnsi="Times New Roman" w:cs="Times New Roman"/>
          <w:b/>
          <w:i/>
          <w:sz w:val="25"/>
          <w:szCs w:val="25"/>
        </w:rPr>
        <w:t>Лингвистическа</w:t>
      </w:r>
      <w:r w:rsidR="00980CD2" w:rsidRPr="00CA76E4">
        <w:rPr>
          <w:rFonts w:ascii="Times New Roman" w:hAnsi="Times New Roman" w:cs="Times New Roman"/>
          <w:b/>
          <w:i/>
          <w:sz w:val="25"/>
          <w:szCs w:val="25"/>
        </w:rPr>
        <w:t>я т</w:t>
      </w:r>
      <w:r w:rsidR="001E698F" w:rsidRPr="00CA76E4">
        <w:rPr>
          <w:rFonts w:ascii="Times New Roman" w:hAnsi="Times New Roman" w:cs="Times New Roman"/>
          <w:b/>
          <w:i/>
          <w:sz w:val="25"/>
          <w:szCs w:val="25"/>
        </w:rPr>
        <w:t>еория эмо</w:t>
      </w:r>
      <w:r w:rsidR="00980CD2" w:rsidRPr="00CA76E4">
        <w:rPr>
          <w:rFonts w:ascii="Times New Roman" w:hAnsi="Times New Roman" w:cs="Times New Roman"/>
          <w:b/>
          <w:i/>
          <w:sz w:val="25"/>
          <w:szCs w:val="25"/>
        </w:rPr>
        <w:t>ций</w:t>
      </w:r>
      <w:r w:rsidR="00F73785" w:rsidRPr="00CA76E4">
        <w:rPr>
          <w:rFonts w:ascii="Times New Roman" w:hAnsi="Times New Roman" w:cs="Times New Roman"/>
          <w:b/>
          <w:i/>
          <w:sz w:val="25"/>
          <w:szCs w:val="25"/>
        </w:rPr>
        <w:t xml:space="preserve">: </w:t>
      </w:r>
      <w:r w:rsidR="003E054F" w:rsidRPr="00CA76E4">
        <w:rPr>
          <w:rFonts w:ascii="Times New Roman" w:hAnsi="Times New Roman" w:cs="Times New Roman"/>
          <w:b/>
          <w:i/>
          <w:sz w:val="25"/>
          <w:szCs w:val="25"/>
        </w:rPr>
        <w:t xml:space="preserve">векторы </w:t>
      </w:r>
      <w:r w:rsidR="0067442A" w:rsidRPr="00CA76E4">
        <w:rPr>
          <w:rFonts w:ascii="Times New Roman" w:hAnsi="Times New Roman" w:cs="Times New Roman"/>
          <w:b/>
          <w:i/>
          <w:sz w:val="25"/>
          <w:szCs w:val="25"/>
        </w:rPr>
        <w:t>научного поиска</w:t>
      </w:r>
    </w:p>
    <w:p w:rsidR="00F926C6" w:rsidRPr="00CA76E4" w:rsidRDefault="00F926C6" w:rsidP="00F926C6">
      <w:pPr>
        <w:rPr>
          <w:rFonts w:ascii="Times New Roman" w:hAnsi="Times New Roman" w:cs="Times New Roman"/>
          <w:i/>
          <w:sz w:val="25"/>
          <w:szCs w:val="25"/>
        </w:rPr>
      </w:pPr>
      <w:r w:rsidRPr="00CA76E4">
        <w:rPr>
          <w:rFonts w:ascii="Times New Roman" w:hAnsi="Times New Roman" w:cs="Times New Roman"/>
          <w:i/>
          <w:sz w:val="25"/>
          <w:szCs w:val="25"/>
        </w:rPr>
        <w:t>Доклады:</w:t>
      </w:r>
    </w:p>
    <w:p w:rsidR="001E698F" w:rsidRPr="00CA76E4" w:rsidRDefault="007D3498" w:rsidP="001E698F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 xml:space="preserve">С.В. </w:t>
      </w:r>
      <w:r w:rsidR="001E698F" w:rsidRPr="00CA76E4">
        <w:rPr>
          <w:sz w:val="25"/>
          <w:szCs w:val="25"/>
        </w:rPr>
        <w:t xml:space="preserve">Ионова </w:t>
      </w:r>
      <w:r w:rsidR="004B64EB" w:rsidRPr="00CA76E4">
        <w:rPr>
          <w:sz w:val="25"/>
          <w:szCs w:val="25"/>
        </w:rPr>
        <w:t>(</w:t>
      </w:r>
      <w:r w:rsidR="00F422E2" w:rsidRPr="00CA76E4">
        <w:rPr>
          <w:sz w:val="25"/>
          <w:szCs w:val="25"/>
        </w:rPr>
        <w:t>Москва</w:t>
      </w:r>
      <w:r w:rsidR="004B64EB" w:rsidRPr="00CA76E4">
        <w:rPr>
          <w:sz w:val="25"/>
          <w:szCs w:val="25"/>
        </w:rPr>
        <w:t>)</w:t>
      </w:r>
      <w:r w:rsidR="00F422E2" w:rsidRPr="00CA76E4">
        <w:rPr>
          <w:sz w:val="25"/>
          <w:szCs w:val="25"/>
        </w:rPr>
        <w:t xml:space="preserve"> Лингвистика эмоций – наука будущего </w:t>
      </w:r>
    </w:p>
    <w:p w:rsidR="001E698F" w:rsidRPr="00CA76E4" w:rsidRDefault="007D3498" w:rsidP="001E698F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 xml:space="preserve">В.И. </w:t>
      </w:r>
      <w:r w:rsidR="001E698F" w:rsidRPr="00CA76E4">
        <w:rPr>
          <w:sz w:val="25"/>
          <w:szCs w:val="25"/>
        </w:rPr>
        <w:t xml:space="preserve">Шаховский(Волгоград), </w:t>
      </w:r>
      <w:r w:rsidRPr="00CA76E4">
        <w:rPr>
          <w:sz w:val="25"/>
          <w:szCs w:val="25"/>
        </w:rPr>
        <w:t xml:space="preserve">П.С. </w:t>
      </w:r>
      <w:r w:rsidR="001E698F" w:rsidRPr="00CA76E4">
        <w:rPr>
          <w:sz w:val="25"/>
          <w:szCs w:val="25"/>
        </w:rPr>
        <w:t xml:space="preserve">Волкова(Краснодар) </w:t>
      </w:r>
      <w:r w:rsidR="0023584F" w:rsidRPr="00CA76E4">
        <w:rPr>
          <w:sz w:val="25"/>
          <w:szCs w:val="25"/>
        </w:rPr>
        <w:t>Эмотивность как метод вхождения в пространство межличностной комм</w:t>
      </w:r>
      <w:r w:rsidR="00747E00" w:rsidRPr="00CA76E4">
        <w:rPr>
          <w:sz w:val="25"/>
          <w:szCs w:val="25"/>
        </w:rPr>
        <w:t>уникации</w:t>
      </w:r>
    </w:p>
    <w:p w:rsidR="00F926C6" w:rsidRPr="00CA76E4" w:rsidRDefault="00F926C6" w:rsidP="00DF26D4">
      <w:pPr>
        <w:pStyle w:val="a3"/>
        <w:ind w:left="0" w:firstLine="709"/>
        <w:jc w:val="both"/>
        <w:rPr>
          <w:sz w:val="25"/>
          <w:szCs w:val="25"/>
        </w:rPr>
      </w:pPr>
    </w:p>
    <w:p w:rsidR="00F926C6" w:rsidRPr="00CA76E4" w:rsidRDefault="00F926C6" w:rsidP="00DF26D4">
      <w:pPr>
        <w:pStyle w:val="a3"/>
        <w:ind w:left="0" w:firstLine="709"/>
        <w:jc w:val="both"/>
        <w:rPr>
          <w:i/>
          <w:sz w:val="25"/>
          <w:szCs w:val="25"/>
        </w:rPr>
      </w:pPr>
      <w:r w:rsidRPr="00CA76E4">
        <w:rPr>
          <w:i/>
          <w:sz w:val="25"/>
          <w:szCs w:val="25"/>
        </w:rPr>
        <w:t>Стендовые доклады:</w:t>
      </w:r>
    </w:p>
    <w:p w:rsidR="00DF26D4" w:rsidRPr="00CA76E4" w:rsidRDefault="007D3498" w:rsidP="00DF26D4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 xml:space="preserve">Л.А. </w:t>
      </w:r>
      <w:r w:rsidR="00DF26D4" w:rsidRPr="00CA76E4">
        <w:rPr>
          <w:sz w:val="25"/>
          <w:szCs w:val="25"/>
        </w:rPr>
        <w:t xml:space="preserve">Пиотровская (Санкт-Петербург) </w:t>
      </w:r>
      <w:r w:rsidR="00747E00" w:rsidRPr="00CA76E4">
        <w:rPr>
          <w:sz w:val="25"/>
          <w:szCs w:val="25"/>
        </w:rPr>
        <w:t>Эмотивный синтаксис: типология фразеологизированных синтаксических моделей</w:t>
      </w:r>
    </w:p>
    <w:p w:rsidR="00025000" w:rsidRPr="00CA76E4" w:rsidRDefault="007D3498" w:rsidP="001E698F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 xml:space="preserve">А.А. </w:t>
      </w:r>
      <w:r w:rsidR="00025000" w:rsidRPr="00CA76E4">
        <w:rPr>
          <w:sz w:val="25"/>
          <w:szCs w:val="25"/>
        </w:rPr>
        <w:t>Штеба</w:t>
      </w:r>
      <w:r w:rsidR="00684076" w:rsidRPr="00CA76E4">
        <w:rPr>
          <w:sz w:val="25"/>
          <w:szCs w:val="25"/>
        </w:rPr>
        <w:t xml:space="preserve">(Волгоград) </w:t>
      </w:r>
      <w:r w:rsidR="00025000" w:rsidRPr="00CA76E4">
        <w:rPr>
          <w:sz w:val="25"/>
          <w:szCs w:val="25"/>
        </w:rPr>
        <w:t>Интериоризованные и экстериоризованные эмоции</w:t>
      </w:r>
    </w:p>
    <w:p w:rsidR="0046402B" w:rsidRPr="00CA76E4" w:rsidRDefault="007D3498" w:rsidP="0046402B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 xml:space="preserve">Л.А. </w:t>
      </w:r>
      <w:r w:rsidR="0046402B" w:rsidRPr="00CA76E4">
        <w:rPr>
          <w:sz w:val="25"/>
          <w:szCs w:val="25"/>
        </w:rPr>
        <w:t xml:space="preserve">Милованова (Москва), </w:t>
      </w:r>
      <w:r w:rsidRPr="00CA76E4">
        <w:rPr>
          <w:sz w:val="25"/>
          <w:szCs w:val="25"/>
        </w:rPr>
        <w:t xml:space="preserve">Е.Е. </w:t>
      </w:r>
      <w:r w:rsidR="0046402B" w:rsidRPr="00CA76E4">
        <w:rPr>
          <w:sz w:val="25"/>
          <w:szCs w:val="25"/>
        </w:rPr>
        <w:t>Шевчик (Волгоград) Обучение студентов рецептивной эмотивной лексике в процессе чтения художественных текстов на английском языке</w:t>
      </w:r>
    </w:p>
    <w:p w:rsidR="0046402B" w:rsidRPr="00CA76E4" w:rsidRDefault="007D3498" w:rsidP="0046402B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 xml:space="preserve">Т.Н. </w:t>
      </w:r>
      <w:r w:rsidR="0046402B" w:rsidRPr="00CA76E4">
        <w:rPr>
          <w:sz w:val="25"/>
          <w:szCs w:val="25"/>
        </w:rPr>
        <w:t>Бокова (Волгоград) Эмоциональная основа обучения в магнитных школах США</w:t>
      </w:r>
    </w:p>
    <w:p w:rsidR="00F926C6" w:rsidRPr="00CA76E4" w:rsidRDefault="00F926C6" w:rsidP="00F926C6">
      <w:pPr>
        <w:pStyle w:val="a3"/>
        <w:ind w:left="0" w:firstLine="709"/>
        <w:jc w:val="both"/>
        <w:rPr>
          <w:b/>
          <w:sz w:val="25"/>
          <w:szCs w:val="25"/>
        </w:rPr>
      </w:pPr>
    </w:p>
    <w:p w:rsidR="00F926C6" w:rsidRPr="00CA76E4" w:rsidRDefault="00F926C6" w:rsidP="00F926C6">
      <w:pPr>
        <w:pStyle w:val="a3"/>
        <w:ind w:left="0" w:firstLine="709"/>
        <w:jc w:val="both"/>
        <w:rPr>
          <w:b/>
          <w:i/>
          <w:sz w:val="25"/>
          <w:szCs w:val="25"/>
        </w:rPr>
      </w:pPr>
      <w:r w:rsidRPr="00CA76E4">
        <w:rPr>
          <w:b/>
          <w:i/>
          <w:sz w:val="25"/>
          <w:szCs w:val="25"/>
        </w:rPr>
        <w:t>2. Лингвистическая теория эмоций в различных дискурсивных практиках</w:t>
      </w:r>
    </w:p>
    <w:p w:rsidR="00F926C6" w:rsidRPr="00CA76E4" w:rsidRDefault="00F926C6" w:rsidP="00F926C6">
      <w:pPr>
        <w:pStyle w:val="a3"/>
        <w:ind w:left="0" w:firstLine="709"/>
        <w:jc w:val="both"/>
        <w:rPr>
          <w:i/>
          <w:sz w:val="25"/>
          <w:szCs w:val="25"/>
        </w:rPr>
      </w:pPr>
      <w:r w:rsidRPr="00CA76E4">
        <w:rPr>
          <w:i/>
          <w:sz w:val="25"/>
          <w:szCs w:val="25"/>
        </w:rPr>
        <w:t>Доклады:</w:t>
      </w:r>
    </w:p>
    <w:p w:rsidR="00F926C6" w:rsidRPr="00CA76E4" w:rsidRDefault="00F926C6" w:rsidP="00F926C6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>А.А. Романов, Л.А. Романова (Тверь) Селфи как эмотивная перформативная практика в сетевых коммуникациях</w:t>
      </w:r>
    </w:p>
    <w:p w:rsidR="00F926C6" w:rsidRPr="00CA76E4" w:rsidRDefault="00F926C6" w:rsidP="00F926C6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 xml:space="preserve">Е.В. Лукашевич (Барнаул) Коммуникативные риски использования эмоциогенных заголовков в российском медиаполитическом дискурсе </w:t>
      </w:r>
    </w:p>
    <w:p w:rsidR="00F926C6" w:rsidRPr="00CA76E4" w:rsidRDefault="00F926C6" w:rsidP="00F926C6">
      <w:pPr>
        <w:pStyle w:val="a3"/>
        <w:ind w:left="0" w:firstLine="709"/>
        <w:jc w:val="both"/>
        <w:rPr>
          <w:sz w:val="25"/>
          <w:szCs w:val="25"/>
        </w:rPr>
      </w:pPr>
    </w:p>
    <w:p w:rsidR="00F926C6" w:rsidRPr="00CA76E4" w:rsidRDefault="00F926C6" w:rsidP="00F926C6">
      <w:pPr>
        <w:pStyle w:val="a3"/>
        <w:ind w:left="0" w:firstLine="709"/>
        <w:jc w:val="both"/>
        <w:rPr>
          <w:i/>
          <w:sz w:val="25"/>
          <w:szCs w:val="25"/>
        </w:rPr>
      </w:pPr>
      <w:r w:rsidRPr="00CA76E4">
        <w:rPr>
          <w:i/>
          <w:sz w:val="25"/>
          <w:szCs w:val="25"/>
        </w:rPr>
        <w:t>Стендовые доклады:</w:t>
      </w:r>
    </w:p>
    <w:p w:rsidR="00F926C6" w:rsidRPr="00CA76E4" w:rsidRDefault="00F926C6" w:rsidP="00F926C6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>Н.И. Клушина (Москва) Медиалингвистика и эмотивная лингвистика</w:t>
      </w:r>
    </w:p>
    <w:p w:rsidR="00F926C6" w:rsidRPr="00CA76E4" w:rsidRDefault="00F926C6" w:rsidP="00F926C6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>О.А. Леонтович (Волгоград) Позитивная личность: коммуникативные особенности и поведенческие характеристики</w:t>
      </w:r>
    </w:p>
    <w:p w:rsidR="00F926C6" w:rsidRPr="00CA76E4" w:rsidRDefault="00F926C6" w:rsidP="00F926C6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 xml:space="preserve">Е.К. Черничкина, О.В. Лунева (Волгоград) Позитивное общение в соцсетях: тенденция развития </w:t>
      </w:r>
    </w:p>
    <w:p w:rsidR="00F926C6" w:rsidRPr="00CA76E4" w:rsidRDefault="00F926C6" w:rsidP="00FD71CC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>Я.А. Волкова (Москва) Коммуникативная категория деструктивности: интердискурсивный аспект</w:t>
      </w:r>
    </w:p>
    <w:p w:rsidR="00FD71CC" w:rsidRPr="00CA76E4" w:rsidRDefault="00F926C6" w:rsidP="004462B6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lastRenderedPageBreak/>
        <w:t>А.А. Дьякова (Волгоград) Преобразование информации в адаптированных текстах манипулятивного типа</w:t>
      </w:r>
    </w:p>
    <w:p w:rsidR="00FD71CC" w:rsidRPr="00CA76E4" w:rsidRDefault="00FD71CC" w:rsidP="00157920">
      <w:pPr>
        <w:pStyle w:val="a3"/>
        <w:ind w:left="0" w:firstLine="709"/>
        <w:jc w:val="both"/>
        <w:rPr>
          <w:b/>
          <w:i/>
          <w:sz w:val="25"/>
          <w:szCs w:val="25"/>
        </w:rPr>
      </w:pPr>
    </w:p>
    <w:p w:rsidR="00157920" w:rsidRPr="00CA76E4" w:rsidRDefault="00F926C6" w:rsidP="00157920">
      <w:pPr>
        <w:pStyle w:val="a3"/>
        <w:ind w:left="0" w:firstLine="709"/>
        <w:jc w:val="both"/>
        <w:rPr>
          <w:b/>
          <w:i/>
          <w:sz w:val="25"/>
          <w:szCs w:val="25"/>
        </w:rPr>
      </w:pPr>
      <w:r w:rsidRPr="00CA76E4">
        <w:rPr>
          <w:b/>
          <w:i/>
          <w:sz w:val="25"/>
          <w:szCs w:val="25"/>
        </w:rPr>
        <w:t xml:space="preserve">3. </w:t>
      </w:r>
      <w:r w:rsidR="00157920" w:rsidRPr="00CA76E4">
        <w:rPr>
          <w:b/>
          <w:i/>
          <w:sz w:val="25"/>
          <w:szCs w:val="25"/>
        </w:rPr>
        <w:t>Лингвистическая теория эмоций и психолингвистика</w:t>
      </w:r>
    </w:p>
    <w:p w:rsidR="00F926C6" w:rsidRPr="00CA76E4" w:rsidRDefault="00F926C6" w:rsidP="00157920">
      <w:pPr>
        <w:pStyle w:val="a3"/>
        <w:ind w:left="0" w:firstLine="709"/>
        <w:jc w:val="both"/>
        <w:rPr>
          <w:i/>
          <w:sz w:val="25"/>
          <w:szCs w:val="25"/>
        </w:rPr>
      </w:pPr>
      <w:r w:rsidRPr="00CA76E4">
        <w:rPr>
          <w:i/>
          <w:sz w:val="25"/>
          <w:szCs w:val="25"/>
        </w:rPr>
        <w:t>Доклады:</w:t>
      </w:r>
    </w:p>
    <w:p w:rsidR="00157920" w:rsidRPr="00CA76E4" w:rsidRDefault="00157920" w:rsidP="00157920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 xml:space="preserve">В.А. Пищальникова (Москва) </w:t>
      </w:r>
      <w:r w:rsidR="003446E3" w:rsidRPr="00CA76E4">
        <w:rPr>
          <w:sz w:val="25"/>
          <w:szCs w:val="25"/>
        </w:rPr>
        <w:t>Теория эмоций как междисциплинароная концепция исследования речевой деятельности</w:t>
      </w:r>
    </w:p>
    <w:p w:rsidR="00157920" w:rsidRPr="00CA76E4" w:rsidRDefault="00157920" w:rsidP="00157920">
      <w:pPr>
        <w:rPr>
          <w:rFonts w:ascii="Times New Roman" w:hAnsi="Times New Roman" w:cs="Times New Roman"/>
          <w:sz w:val="25"/>
          <w:szCs w:val="25"/>
        </w:rPr>
      </w:pPr>
      <w:r w:rsidRPr="00CA76E4">
        <w:rPr>
          <w:rFonts w:ascii="Times New Roman" w:hAnsi="Times New Roman" w:cs="Times New Roman"/>
          <w:sz w:val="25"/>
          <w:szCs w:val="25"/>
        </w:rPr>
        <w:t>Т.Н. Синеокова (Нижний Новгород)</w:t>
      </w:r>
      <w:r w:rsidR="003446E3" w:rsidRPr="00CA76E4">
        <w:rPr>
          <w:rFonts w:ascii="Times New Roman" w:hAnsi="Times New Roman" w:cs="Times New Roman"/>
          <w:sz w:val="25"/>
          <w:szCs w:val="25"/>
        </w:rPr>
        <w:t xml:space="preserve"> Функциональные особенности пауз </w:t>
      </w:r>
      <w:r w:rsidR="00E1255F" w:rsidRPr="00CA76E4">
        <w:rPr>
          <w:rFonts w:ascii="Times New Roman" w:hAnsi="Times New Roman" w:cs="Times New Roman"/>
          <w:sz w:val="25"/>
          <w:szCs w:val="25"/>
        </w:rPr>
        <w:t>в иноязычной речи, реализуемой в состоянии эмоционального напряжения</w:t>
      </w:r>
    </w:p>
    <w:p w:rsidR="00F926C6" w:rsidRPr="00CA76E4" w:rsidRDefault="00F926C6" w:rsidP="00F926C6">
      <w:pPr>
        <w:pStyle w:val="a3"/>
        <w:ind w:left="0" w:firstLine="709"/>
        <w:jc w:val="both"/>
        <w:rPr>
          <w:sz w:val="25"/>
          <w:szCs w:val="25"/>
        </w:rPr>
      </w:pPr>
    </w:p>
    <w:p w:rsidR="00F926C6" w:rsidRPr="00CA76E4" w:rsidRDefault="00F926C6" w:rsidP="00F926C6">
      <w:pPr>
        <w:pStyle w:val="a3"/>
        <w:ind w:left="0" w:firstLine="709"/>
        <w:jc w:val="both"/>
        <w:rPr>
          <w:i/>
          <w:sz w:val="25"/>
          <w:szCs w:val="25"/>
        </w:rPr>
      </w:pPr>
      <w:r w:rsidRPr="00CA76E4">
        <w:rPr>
          <w:i/>
          <w:sz w:val="25"/>
          <w:szCs w:val="25"/>
        </w:rPr>
        <w:t>Стендовые доклады:</w:t>
      </w:r>
    </w:p>
    <w:p w:rsidR="00F926C6" w:rsidRPr="00CA76E4" w:rsidRDefault="00F926C6" w:rsidP="00F926C6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 xml:space="preserve">И.А. Щирова (Санкт-Петербург) Когнитивная активность читателя как условие успешной интерпретации </w:t>
      </w:r>
    </w:p>
    <w:p w:rsidR="00157920" w:rsidRPr="00CA76E4" w:rsidRDefault="007D3498" w:rsidP="00157920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 xml:space="preserve">Н.Н. </w:t>
      </w:r>
      <w:r w:rsidR="00157920" w:rsidRPr="00CA76E4">
        <w:rPr>
          <w:sz w:val="25"/>
          <w:szCs w:val="25"/>
        </w:rPr>
        <w:t>Панченко (Волгоград) Эмоциональная амбивалентность правдивой коммуникации</w:t>
      </w:r>
    </w:p>
    <w:p w:rsidR="0054007E" w:rsidRPr="00CA76E4" w:rsidRDefault="0054007E" w:rsidP="00F926C6">
      <w:pPr>
        <w:ind w:firstLine="0"/>
        <w:rPr>
          <w:i/>
          <w:sz w:val="25"/>
          <w:szCs w:val="25"/>
        </w:rPr>
      </w:pPr>
    </w:p>
    <w:p w:rsidR="00DF26D4" w:rsidRPr="00CA76E4" w:rsidRDefault="00F926C6" w:rsidP="00CB592A">
      <w:pPr>
        <w:pStyle w:val="a3"/>
        <w:ind w:left="0" w:firstLine="709"/>
        <w:jc w:val="both"/>
        <w:rPr>
          <w:b/>
          <w:i/>
          <w:sz w:val="25"/>
          <w:szCs w:val="25"/>
        </w:rPr>
      </w:pPr>
      <w:r w:rsidRPr="00CA76E4">
        <w:rPr>
          <w:b/>
          <w:i/>
          <w:sz w:val="25"/>
          <w:szCs w:val="25"/>
        </w:rPr>
        <w:t xml:space="preserve">4. </w:t>
      </w:r>
      <w:r w:rsidR="00DF26D4" w:rsidRPr="00CA76E4">
        <w:rPr>
          <w:b/>
          <w:i/>
          <w:sz w:val="25"/>
          <w:szCs w:val="25"/>
        </w:rPr>
        <w:t>Подвижность эмотивной семантики</w:t>
      </w:r>
    </w:p>
    <w:p w:rsidR="00F926C6" w:rsidRPr="00CA76E4" w:rsidRDefault="00F926C6" w:rsidP="00CB592A">
      <w:pPr>
        <w:pStyle w:val="a3"/>
        <w:ind w:left="0" w:firstLine="709"/>
        <w:jc w:val="both"/>
        <w:rPr>
          <w:i/>
          <w:sz w:val="25"/>
          <w:szCs w:val="25"/>
        </w:rPr>
      </w:pPr>
      <w:r w:rsidRPr="00CA76E4">
        <w:rPr>
          <w:i/>
          <w:sz w:val="25"/>
          <w:szCs w:val="25"/>
        </w:rPr>
        <w:t>Доклады:</w:t>
      </w:r>
    </w:p>
    <w:p w:rsidR="00CB592A" w:rsidRPr="00CA76E4" w:rsidRDefault="007D3498" w:rsidP="00CB592A">
      <w:pPr>
        <w:shd w:val="clear" w:color="auto" w:fill="FFFFFF"/>
        <w:contextualSpacing/>
        <w:rPr>
          <w:rFonts w:ascii="Times New Roman" w:hAnsi="Times New Roman" w:cs="Times New Roman"/>
          <w:sz w:val="25"/>
          <w:szCs w:val="25"/>
        </w:rPr>
      </w:pPr>
      <w:r w:rsidRPr="00CA76E4">
        <w:rPr>
          <w:rFonts w:ascii="Times New Roman" w:hAnsi="Times New Roman" w:cs="Times New Roman"/>
          <w:sz w:val="25"/>
          <w:szCs w:val="25"/>
        </w:rPr>
        <w:t xml:space="preserve">М.Л. </w:t>
      </w:r>
      <w:r w:rsidR="00CB592A" w:rsidRPr="00CA76E4">
        <w:rPr>
          <w:rFonts w:ascii="Times New Roman" w:hAnsi="Times New Roman" w:cs="Times New Roman"/>
          <w:sz w:val="25"/>
          <w:szCs w:val="25"/>
        </w:rPr>
        <w:t>Ковшова</w:t>
      </w:r>
      <w:r w:rsidR="00F926C6" w:rsidRPr="00CA76E4">
        <w:rPr>
          <w:rFonts w:ascii="Times New Roman" w:hAnsi="Times New Roman" w:cs="Times New Roman"/>
          <w:sz w:val="25"/>
          <w:szCs w:val="25"/>
        </w:rPr>
        <w:t>, П.С. Дронов</w:t>
      </w:r>
      <w:r w:rsidR="00CB592A" w:rsidRPr="00CA76E4">
        <w:rPr>
          <w:rFonts w:ascii="Times New Roman" w:hAnsi="Times New Roman" w:cs="Times New Roman"/>
          <w:sz w:val="25"/>
          <w:szCs w:val="25"/>
        </w:rPr>
        <w:t xml:space="preserve"> (Москва) Обида в образах фразеологии</w:t>
      </w:r>
    </w:p>
    <w:p w:rsidR="00F926C6" w:rsidRPr="00CA76E4" w:rsidRDefault="00F926C6" w:rsidP="00D33CFA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>Е.Р. Иоанесян (Москва) Сила эмоции (обозначение интенсивности эмоций в языке)</w:t>
      </w:r>
    </w:p>
    <w:p w:rsidR="00F926C6" w:rsidRPr="00CA76E4" w:rsidRDefault="00F926C6" w:rsidP="00D33CFA">
      <w:pPr>
        <w:pStyle w:val="a3"/>
        <w:ind w:left="0" w:firstLine="709"/>
        <w:jc w:val="both"/>
        <w:rPr>
          <w:sz w:val="25"/>
          <w:szCs w:val="25"/>
        </w:rPr>
      </w:pPr>
    </w:p>
    <w:p w:rsidR="00F926C6" w:rsidRPr="00CA76E4" w:rsidRDefault="00F926C6" w:rsidP="00D33CFA">
      <w:pPr>
        <w:pStyle w:val="a3"/>
        <w:ind w:left="0" w:firstLine="709"/>
        <w:jc w:val="both"/>
        <w:rPr>
          <w:i/>
          <w:sz w:val="25"/>
          <w:szCs w:val="25"/>
        </w:rPr>
      </w:pPr>
      <w:r w:rsidRPr="00CA76E4">
        <w:rPr>
          <w:i/>
          <w:sz w:val="25"/>
          <w:szCs w:val="25"/>
        </w:rPr>
        <w:t>Стендовые доклады:</w:t>
      </w:r>
    </w:p>
    <w:p w:rsidR="00D33CFA" w:rsidRPr="00CA76E4" w:rsidRDefault="007D3498" w:rsidP="00D33CFA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 xml:space="preserve">В.И. </w:t>
      </w:r>
      <w:r w:rsidR="00D33CFA" w:rsidRPr="00CA76E4">
        <w:rPr>
          <w:sz w:val="25"/>
          <w:szCs w:val="25"/>
        </w:rPr>
        <w:t>Супрун(Волгоград) Имя собственное как эмотивный феномен</w:t>
      </w:r>
    </w:p>
    <w:p w:rsidR="00CB592A" w:rsidRPr="00CA76E4" w:rsidRDefault="007D3498" w:rsidP="00F926C6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 xml:space="preserve">И.В. </w:t>
      </w:r>
      <w:r w:rsidR="00D33CFA" w:rsidRPr="00CA76E4">
        <w:rPr>
          <w:sz w:val="25"/>
          <w:szCs w:val="25"/>
        </w:rPr>
        <w:t>Крюкова (Волгоград) Коннотативные имена собственные как средство эмоциональной оценки</w:t>
      </w:r>
    </w:p>
    <w:p w:rsidR="00CB592A" w:rsidRPr="00CA76E4" w:rsidRDefault="007D3498" w:rsidP="00CB592A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 xml:space="preserve">Е.С. </w:t>
      </w:r>
      <w:r w:rsidR="00CB592A" w:rsidRPr="00CA76E4">
        <w:rPr>
          <w:sz w:val="25"/>
          <w:szCs w:val="25"/>
        </w:rPr>
        <w:t>Бульбенко (Волгоград) Экология эмотива</w:t>
      </w:r>
      <w:r w:rsidR="00683C24" w:rsidRPr="00CA76E4">
        <w:rPr>
          <w:sz w:val="25"/>
          <w:szCs w:val="25"/>
        </w:rPr>
        <w:t>«</w:t>
      </w:r>
      <w:r w:rsidR="00CB592A" w:rsidRPr="00CA76E4">
        <w:rPr>
          <w:sz w:val="25"/>
          <w:szCs w:val="25"/>
        </w:rPr>
        <w:t>коварство</w:t>
      </w:r>
      <w:r w:rsidR="00FF257A" w:rsidRPr="00CA76E4">
        <w:rPr>
          <w:sz w:val="25"/>
          <w:szCs w:val="25"/>
        </w:rPr>
        <w:t>»</w:t>
      </w:r>
      <w:r w:rsidR="00CB592A" w:rsidRPr="00CA76E4">
        <w:rPr>
          <w:sz w:val="25"/>
          <w:szCs w:val="25"/>
        </w:rPr>
        <w:t xml:space="preserve"> в лексикографии и в художественном контексте</w:t>
      </w:r>
    </w:p>
    <w:p w:rsidR="005A45A0" w:rsidRPr="00CA76E4" w:rsidRDefault="000916A2" w:rsidP="005A45A0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 xml:space="preserve">Н.А. </w:t>
      </w:r>
      <w:r w:rsidR="005A45A0" w:rsidRPr="00CA76E4">
        <w:rPr>
          <w:sz w:val="25"/>
          <w:szCs w:val="25"/>
        </w:rPr>
        <w:t>Красавский (Волгоград) Эмоциональная концептосфера Германа Гессе</w:t>
      </w:r>
    </w:p>
    <w:p w:rsidR="00CB592A" w:rsidRPr="00CA76E4" w:rsidRDefault="00FF0402" w:rsidP="00CB592A">
      <w:pPr>
        <w:pStyle w:val="a3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Н.И. </w:t>
      </w:r>
      <w:r w:rsidR="00CB592A" w:rsidRPr="00CA76E4">
        <w:rPr>
          <w:sz w:val="25"/>
          <w:szCs w:val="25"/>
        </w:rPr>
        <w:t>Коробкина (Волгоград) Эмотивный потенциал современных окказиональных новообразований</w:t>
      </w:r>
    </w:p>
    <w:p w:rsidR="005A45A0" w:rsidRPr="00CA76E4" w:rsidRDefault="005A45A0" w:rsidP="00BD6EA8">
      <w:pPr>
        <w:pStyle w:val="a3"/>
        <w:ind w:left="0" w:firstLine="709"/>
        <w:jc w:val="both"/>
        <w:rPr>
          <w:b/>
          <w:sz w:val="25"/>
          <w:szCs w:val="25"/>
        </w:rPr>
      </w:pPr>
    </w:p>
    <w:p w:rsidR="00BD6EA8" w:rsidRPr="00CA76E4" w:rsidRDefault="006407E3" w:rsidP="00BD6EA8">
      <w:pPr>
        <w:pStyle w:val="a3"/>
        <w:ind w:left="0" w:firstLine="709"/>
        <w:jc w:val="both"/>
        <w:rPr>
          <w:b/>
          <w:i/>
          <w:sz w:val="25"/>
          <w:szCs w:val="25"/>
        </w:rPr>
      </w:pPr>
      <w:r w:rsidRPr="00CA76E4">
        <w:rPr>
          <w:b/>
          <w:i/>
          <w:sz w:val="25"/>
          <w:szCs w:val="25"/>
        </w:rPr>
        <w:t xml:space="preserve">5. </w:t>
      </w:r>
      <w:r w:rsidR="00BD6EA8" w:rsidRPr="00CA76E4">
        <w:rPr>
          <w:b/>
          <w:i/>
          <w:sz w:val="25"/>
          <w:szCs w:val="25"/>
        </w:rPr>
        <w:t>Эмотивная лингвоэкология в современных научных парадигмах</w:t>
      </w:r>
    </w:p>
    <w:p w:rsidR="006407E3" w:rsidRPr="00CA76E4" w:rsidRDefault="006407E3" w:rsidP="006407E3">
      <w:pPr>
        <w:pStyle w:val="a3"/>
        <w:ind w:left="0" w:firstLine="709"/>
        <w:jc w:val="both"/>
        <w:rPr>
          <w:i/>
          <w:sz w:val="25"/>
          <w:szCs w:val="25"/>
        </w:rPr>
      </w:pPr>
      <w:r w:rsidRPr="00CA76E4">
        <w:rPr>
          <w:i/>
          <w:sz w:val="25"/>
          <w:szCs w:val="25"/>
        </w:rPr>
        <w:t>Доклады:</w:t>
      </w:r>
    </w:p>
    <w:p w:rsidR="00F926C6" w:rsidRPr="00CA76E4" w:rsidRDefault="006407E3" w:rsidP="00F926C6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 xml:space="preserve">Е.С. </w:t>
      </w:r>
      <w:r w:rsidR="00F926C6" w:rsidRPr="00CA76E4">
        <w:rPr>
          <w:sz w:val="25"/>
          <w:szCs w:val="25"/>
        </w:rPr>
        <w:t>Кара-Мурза (Москва) Капитализм эмоций, общество переживаний и журналистика образа жизни (на материале российских изданий)</w:t>
      </w:r>
    </w:p>
    <w:p w:rsidR="00F926C6" w:rsidRPr="00CA76E4" w:rsidRDefault="00F926C6" w:rsidP="00F926C6">
      <w:pPr>
        <w:pStyle w:val="a3"/>
        <w:ind w:left="0" w:firstLine="709"/>
        <w:jc w:val="both"/>
        <w:rPr>
          <w:sz w:val="25"/>
          <w:szCs w:val="25"/>
        </w:rPr>
      </w:pPr>
    </w:p>
    <w:p w:rsidR="00F926C6" w:rsidRPr="00CA76E4" w:rsidRDefault="006407E3" w:rsidP="00BD6EA8">
      <w:pPr>
        <w:pStyle w:val="a3"/>
        <w:ind w:left="0" w:firstLine="709"/>
        <w:jc w:val="both"/>
        <w:rPr>
          <w:i/>
          <w:sz w:val="25"/>
          <w:szCs w:val="25"/>
        </w:rPr>
      </w:pPr>
      <w:r w:rsidRPr="00CA76E4">
        <w:rPr>
          <w:i/>
          <w:sz w:val="25"/>
          <w:szCs w:val="25"/>
        </w:rPr>
        <w:t>Стендовые доклады:</w:t>
      </w:r>
    </w:p>
    <w:p w:rsidR="00BD6EA8" w:rsidRPr="00CA76E4" w:rsidRDefault="00BD6EA8" w:rsidP="00BD6EA8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 xml:space="preserve">А.П. Сковородников (Красноярск) </w:t>
      </w:r>
      <w:r w:rsidR="00174CF0" w:rsidRPr="00CA76E4">
        <w:rPr>
          <w:sz w:val="25"/>
          <w:szCs w:val="25"/>
        </w:rPr>
        <w:t>Лингвонекрофилия в современном российском публичном дискурсе</w:t>
      </w:r>
    </w:p>
    <w:p w:rsidR="004E6A36" w:rsidRPr="00CA76E4" w:rsidRDefault="000916A2" w:rsidP="004E6A36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 xml:space="preserve">Д.Ю. </w:t>
      </w:r>
      <w:r w:rsidR="004E6A36" w:rsidRPr="00CA76E4">
        <w:rPr>
          <w:sz w:val="25"/>
          <w:szCs w:val="25"/>
        </w:rPr>
        <w:t>Гулинов (Волгоград) Языковая политика Франции в аспекте лингвоэкологии</w:t>
      </w:r>
    </w:p>
    <w:p w:rsidR="004E6A36" w:rsidRPr="00CA76E4" w:rsidRDefault="000916A2" w:rsidP="004E6A36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 xml:space="preserve">О.В. </w:t>
      </w:r>
      <w:r w:rsidR="004E6A36" w:rsidRPr="00CA76E4">
        <w:rPr>
          <w:sz w:val="25"/>
          <w:szCs w:val="25"/>
        </w:rPr>
        <w:t>Врублевская (Волгоград) Рекламная номинация как объект лингвоэкологического анализа</w:t>
      </w:r>
    </w:p>
    <w:p w:rsidR="00BD6EA8" w:rsidRPr="00CA76E4" w:rsidRDefault="000916A2" w:rsidP="00BD6EA8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 xml:space="preserve">С.И. </w:t>
      </w:r>
      <w:r w:rsidR="00BD6EA8" w:rsidRPr="00CA76E4">
        <w:rPr>
          <w:sz w:val="25"/>
          <w:szCs w:val="25"/>
        </w:rPr>
        <w:t xml:space="preserve">Маджаева(Астрахань) </w:t>
      </w:r>
      <w:r w:rsidR="00174CF0" w:rsidRPr="00CA76E4">
        <w:rPr>
          <w:sz w:val="25"/>
          <w:szCs w:val="25"/>
        </w:rPr>
        <w:t>Эмпатия как лингвоэкологический фактор профессии врача</w:t>
      </w:r>
    </w:p>
    <w:p w:rsidR="00BD6EA8" w:rsidRPr="00CA76E4" w:rsidRDefault="000916A2" w:rsidP="00BD6EA8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 xml:space="preserve">Е.Ю. </w:t>
      </w:r>
      <w:r w:rsidR="00BD6EA8" w:rsidRPr="00CA76E4">
        <w:rPr>
          <w:sz w:val="25"/>
          <w:szCs w:val="25"/>
        </w:rPr>
        <w:t>Кислякова (Волгоград) Детская телепередача как «лингвоэкологическая диверсия»</w:t>
      </w:r>
    </w:p>
    <w:p w:rsidR="00FF0402" w:rsidRDefault="000916A2" w:rsidP="00016AD7">
      <w:pPr>
        <w:pStyle w:val="a3"/>
        <w:ind w:left="0" w:firstLine="709"/>
        <w:jc w:val="both"/>
        <w:rPr>
          <w:sz w:val="25"/>
          <w:szCs w:val="25"/>
        </w:rPr>
      </w:pPr>
      <w:r w:rsidRPr="00CA76E4">
        <w:rPr>
          <w:sz w:val="25"/>
          <w:szCs w:val="25"/>
        </w:rPr>
        <w:t xml:space="preserve">Н.Г. </w:t>
      </w:r>
      <w:r w:rsidR="00BD6EA8" w:rsidRPr="00CA76E4">
        <w:rPr>
          <w:sz w:val="25"/>
          <w:szCs w:val="25"/>
        </w:rPr>
        <w:t>Солодовникова (Волгоград) От эмотивной лингвистики к эмотивной лингвоэкологии</w:t>
      </w:r>
    </w:p>
    <w:p w:rsidR="00016AD7" w:rsidRDefault="00016AD7" w:rsidP="00016AD7">
      <w:pPr>
        <w:pStyle w:val="a3"/>
        <w:ind w:left="0" w:firstLine="709"/>
        <w:jc w:val="both"/>
        <w:rPr>
          <w:sz w:val="25"/>
          <w:szCs w:val="25"/>
        </w:rPr>
      </w:pPr>
    </w:p>
    <w:p w:rsidR="00016AD7" w:rsidRPr="00016AD7" w:rsidRDefault="00016AD7" w:rsidP="00016AD7">
      <w:pPr>
        <w:pStyle w:val="a3"/>
        <w:ind w:left="0" w:firstLine="709"/>
        <w:jc w:val="both"/>
        <w:rPr>
          <w:i/>
          <w:sz w:val="25"/>
          <w:szCs w:val="25"/>
        </w:rPr>
      </w:pPr>
      <w:bookmarkStart w:id="0" w:name="_GoBack"/>
      <w:bookmarkEnd w:id="0"/>
      <w:r w:rsidRPr="00016AD7">
        <w:rPr>
          <w:i/>
          <w:sz w:val="25"/>
          <w:szCs w:val="25"/>
        </w:rPr>
        <w:t>Общая дискуссия</w:t>
      </w:r>
    </w:p>
    <w:sectPr w:rsidR="00016AD7" w:rsidRPr="00016AD7" w:rsidSect="00016AD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E464A"/>
    <w:multiLevelType w:val="hybridMultilevel"/>
    <w:tmpl w:val="4176D2BE"/>
    <w:lvl w:ilvl="0" w:tplc="C2224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AE43A8"/>
    <w:multiLevelType w:val="hybridMultilevel"/>
    <w:tmpl w:val="3C9EC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CBF377B"/>
    <w:multiLevelType w:val="hybridMultilevel"/>
    <w:tmpl w:val="0C349EC4"/>
    <w:lvl w:ilvl="0" w:tplc="7D688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698F"/>
    <w:rsid w:val="00016AD7"/>
    <w:rsid w:val="00025000"/>
    <w:rsid w:val="00074BFA"/>
    <w:rsid w:val="00084BF6"/>
    <w:rsid w:val="00087225"/>
    <w:rsid w:val="000916A2"/>
    <w:rsid w:val="000936C5"/>
    <w:rsid w:val="000E0DD6"/>
    <w:rsid w:val="00107E28"/>
    <w:rsid w:val="001310C4"/>
    <w:rsid w:val="00133313"/>
    <w:rsid w:val="00157920"/>
    <w:rsid w:val="00170EA7"/>
    <w:rsid w:val="00174CF0"/>
    <w:rsid w:val="00182054"/>
    <w:rsid w:val="001D7C37"/>
    <w:rsid w:val="001E698F"/>
    <w:rsid w:val="0023562A"/>
    <w:rsid w:val="0023584F"/>
    <w:rsid w:val="002768C8"/>
    <w:rsid w:val="002769EB"/>
    <w:rsid w:val="002A2DC0"/>
    <w:rsid w:val="002F2B7B"/>
    <w:rsid w:val="003446E3"/>
    <w:rsid w:val="00375E12"/>
    <w:rsid w:val="003C7693"/>
    <w:rsid w:val="003E054F"/>
    <w:rsid w:val="004260AA"/>
    <w:rsid w:val="004462B6"/>
    <w:rsid w:val="00455496"/>
    <w:rsid w:val="0046402B"/>
    <w:rsid w:val="004B64EB"/>
    <w:rsid w:val="004D627E"/>
    <w:rsid w:val="004E63FD"/>
    <w:rsid w:val="004E6A36"/>
    <w:rsid w:val="005018D7"/>
    <w:rsid w:val="005255E0"/>
    <w:rsid w:val="0054007E"/>
    <w:rsid w:val="005542F5"/>
    <w:rsid w:val="005A45A0"/>
    <w:rsid w:val="006030FA"/>
    <w:rsid w:val="00625A99"/>
    <w:rsid w:val="006407E3"/>
    <w:rsid w:val="0067442A"/>
    <w:rsid w:val="006777EA"/>
    <w:rsid w:val="00683C24"/>
    <w:rsid w:val="00684076"/>
    <w:rsid w:val="00687A59"/>
    <w:rsid w:val="00693D1B"/>
    <w:rsid w:val="00736873"/>
    <w:rsid w:val="00747E00"/>
    <w:rsid w:val="007D3498"/>
    <w:rsid w:val="007E7E1C"/>
    <w:rsid w:val="008020F9"/>
    <w:rsid w:val="00826340"/>
    <w:rsid w:val="00832E5E"/>
    <w:rsid w:val="008472E0"/>
    <w:rsid w:val="008E6E45"/>
    <w:rsid w:val="008F640E"/>
    <w:rsid w:val="008F7518"/>
    <w:rsid w:val="00980CD2"/>
    <w:rsid w:val="0099262E"/>
    <w:rsid w:val="009D2BFC"/>
    <w:rsid w:val="009F5993"/>
    <w:rsid w:val="00A33E1E"/>
    <w:rsid w:val="00A65282"/>
    <w:rsid w:val="00AA2476"/>
    <w:rsid w:val="00B873A9"/>
    <w:rsid w:val="00BD6EA8"/>
    <w:rsid w:val="00C300C6"/>
    <w:rsid w:val="00C534D0"/>
    <w:rsid w:val="00CA76E4"/>
    <w:rsid w:val="00CB04D7"/>
    <w:rsid w:val="00CB592A"/>
    <w:rsid w:val="00CD5F5E"/>
    <w:rsid w:val="00D33CFA"/>
    <w:rsid w:val="00D379C4"/>
    <w:rsid w:val="00DF26D4"/>
    <w:rsid w:val="00DF448E"/>
    <w:rsid w:val="00E1255F"/>
    <w:rsid w:val="00E679C8"/>
    <w:rsid w:val="00E80800"/>
    <w:rsid w:val="00F04B8D"/>
    <w:rsid w:val="00F422E2"/>
    <w:rsid w:val="00F439A6"/>
    <w:rsid w:val="00F62C4F"/>
    <w:rsid w:val="00F73785"/>
    <w:rsid w:val="00F926C6"/>
    <w:rsid w:val="00FD71CC"/>
    <w:rsid w:val="00FF0402"/>
    <w:rsid w:val="00FF257A"/>
    <w:rsid w:val="00FF4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D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8F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99262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92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</dc:creator>
  <cp:lastModifiedBy>SSB</cp:lastModifiedBy>
  <cp:revision>2</cp:revision>
  <cp:lastPrinted>2018-11-29T21:04:00Z</cp:lastPrinted>
  <dcterms:created xsi:type="dcterms:W3CDTF">2019-01-18T09:39:00Z</dcterms:created>
  <dcterms:modified xsi:type="dcterms:W3CDTF">2019-01-18T09:39:00Z</dcterms:modified>
</cp:coreProperties>
</file>