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59E" w:rsidRPr="0033659E" w:rsidRDefault="0033659E" w:rsidP="003365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59E">
        <w:rPr>
          <w:rFonts w:ascii="Times New Roman" w:hAnsi="Times New Roman" w:cs="Times New Roman"/>
          <w:b/>
          <w:sz w:val="24"/>
          <w:szCs w:val="24"/>
        </w:rPr>
        <w:t>АНБ</w:t>
      </w:r>
    </w:p>
    <w:tbl>
      <w:tblPr>
        <w:tblStyle w:val="a3"/>
        <w:tblW w:w="14709" w:type="dxa"/>
        <w:tblLayout w:type="fixed"/>
        <w:tblLook w:val="04A0"/>
      </w:tblPr>
      <w:tblGrid>
        <w:gridCol w:w="442"/>
        <w:gridCol w:w="2360"/>
        <w:gridCol w:w="1559"/>
        <w:gridCol w:w="6662"/>
        <w:gridCol w:w="3686"/>
      </w:tblGrid>
      <w:tr w:rsidR="0033659E" w:rsidRPr="0033659E" w:rsidTr="0033659E">
        <w:tc>
          <w:tcPr>
            <w:tcW w:w="442" w:type="dxa"/>
          </w:tcPr>
          <w:p w:rsidR="0033659E" w:rsidRPr="0033659E" w:rsidRDefault="0033659E" w:rsidP="00A6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60" w:type="dxa"/>
          </w:tcPr>
          <w:p w:rsidR="0033659E" w:rsidRPr="0033659E" w:rsidRDefault="0033659E" w:rsidP="00A6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1559" w:type="dxa"/>
          </w:tcPr>
          <w:p w:rsidR="0033659E" w:rsidRPr="0033659E" w:rsidRDefault="0033659E" w:rsidP="00A6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6662" w:type="dxa"/>
          </w:tcPr>
          <w:p w:rsidR="0033659E" w:rsidRPr="0033659E" w:rsidRDefault="0033659E" w:rsidP="00A6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6" w:type="dxa"/>
          </w:tcPr>
          <w:p w:rsidR="0033659E" w:rsidRPr="0033659E" w:rsidRDefault="0033659E" w:rsidP="00A6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33659E" w:rsidRPr="0033659E" w:rsidTr="0033659E">
        <w:tc>
          <w:tcPr>
            <w:tcW w:w="442" w:type="dxa"/>
          </w:tcPr>
          <w:p w:rsidR="0033659E" w:rsidRPr="0033659E" w:rsidRDefault="0033659E" w:rsidP="00A6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0" w:type="dxa"/>
          </w:tcPr>
          <w:p w:rsidR="0033659E" w:rsidRPr="0033659E" w:rsidRDefault="0033659E" w:rsidP="00A6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Бегматова</w:t>
            </w:r>
            <w:proofErr w:type="spellEnd"/>
            <w:r w:rsidRPr="0033659E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Кобилжоновна</w:t>
            </w:r>
            <w:proofErr w:type="spellEnd"/>
          </w:p>
          <w:p w:rsidR="0033659E" w:rsidRPr="0033659E" w:rsidRDefault="0033659E" w:rsidP="00A63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659E" w:rsidRPr="0033659E" w:rsidRDefault="0033659E" w:rsidP="00552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АНБ-411</w:t>
            </w:r>
          </w:p>
        </w:tc>
        <w:tc>
          <w:tcPr>
            <w:tcW w:w="6662" w:type="dxa"/>
          </w:tcPr>
          <w:p w:rsidR="0033659E" w:rsidRPr="0033659E" w:rsidRDefault="0033659E" w:rsidP="00A6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Лексические новообразования в </w:t>
            </w:r>
            <w:proofErr w:type="spellStart"/>
            <w:proofErr w:type="gramStart"/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интернет-коммуникации</w:t>
            </w:r>
            <w:proofErr w:type="spellEnd"/>
            <w:proofErr w:type="gramEnd"/>
          </w:p>
          <w:p w:rsidR="0033659E" w:rsidRPr="0033659E" w:rsidRDefault="0033659E" w:rsidP="00A63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3659E" w:rsidRPr="0033659E" w:rsidRDefault="0033659E" w:rsidP="00A6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Лутовинова</w:t>
            </w:r>
            <w:proofErr w:type="spellEnd"/>
            <w:r w:rsidRPr="0033659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33659E" w:rsidRPr="0033659E" w:rsidTr="0033659E">
        <w:tc>
          <w:tcPr>
            <w:tcW w:w="442" w:type="dxa"/>
          </w:tcPr>
          <w:p w:rsidR="0033659E" w:rsidRPr="0033659E" w:rsidRDefault="0033659E" w:rsidP="00A6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0" w:type="dxa"/>
          </w:tcPr>
          <w:p w:rsidR="0033659E" w:rsidRPr="0033659E" w:rsidRDefault="0033659E" w:rsidP="00A6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Брянцева Наталья Михайловна</w:t>
            </w:r>
          </w:p>
        </w:tc>
        <w:tc>
          <w:tcPr>
            <w:tcW w:w="1559" w:type="dxa"/>
          </w:tcPr>
          <w:p w:rsidR="0033659E" w:rsidRPr="0033659E" w:rsidRDefault="0033659E" w:rsidP="0055221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АНБ-411</w:t>
            </w:r>
          </w:p>
        </w:tc>
        <w:tc>
          <w:tcPr>
            <w:tcW w:w="6662" w:type="dxa"/>
          </w:tcPr>
          <w:p w:rsidR="0033659E" w:rsidRPr="0033659E" w:rsidRDefault="0033659E" w:rsidP="00A6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br/>
              <w:t>Культурно-языковые особенности типажа "светская львица"</w:t>
            </w:r>
          </w:p>
          <w:p w:rsidR="0033659E" w:rsidRPr="0033659E" w:rsidRDefault="0033659E" w:rsidP="00A6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3659E" w:rsidRPr="0033659E" w:rsidRDefault="0033659E" w:rsidP="00A6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Лутовинова</w:t>
            </w:r>
            <w:proofErr w:type="spellEnd"/>
            <w:r w:rsidRPr="0033659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33659E" w:rsidRPr="0033659E" w:rsidTr="0033659E">
        <w:tc>
          <w:tcPr>
            <w:tcW w:w="442" w:type="dxa"/>
          </w:tcPr>
          <w:p w:rsidR="0033659E" w:rsidRPr="0033659E" w:rsidRDefault="0033659E" w:rsidP="00A6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0" w:type="dxa"/>
          </w:tcPr>
          <w:p w:rsidR="0033659E" w:rsidRPr="0033659E" w:rsidRDefault="0033659E" w:rsidP="00A6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Мельникова Полина Алексеевна</w:t>
            </w:r>
          </w:p>
        </w:tc>
        <w:tc>
          <w:tcPr>
            <w:tcW w:w="1559" w:type="dxa"/>
          </w:tcPr>
          <w:p w:rsidR="0033659E" w:rsidRPr="0033659E" w:rsidRDefault="0033659E" w:rsidP="00552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АНБ-412</w:t>
            </w:r>
          </w:p>
        </w:tc>
        <w:tc>
          <w:tcPr>
            <w:tcW w:w="6662" w:type="dxa"/>
          </w:tcPr>
          <w:p w:rsidR="0033659E" w:rsidRPr="0033659E" w:rsidRDefault="0033659E" w:rsidP="00A6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 xml:space="preserve">Лингвистически релевантные характеристики формул общения англоязычных </w:t>
            </w:r>
            <w:proofErr w:type="spellStart"/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блогеров</w:t>
            </w:r>
            <w:proofErr w:type="spellEnd"/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33659E" w:rsidRPr="0033659E" w:rsidRDefault="0033659E" w:rsidP="00A6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Лутовинова</w:t>
            </w:r>
            <w:proofErr w:type="spellEnd"/>
            <w:r w:rsidRPr="0033659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33659E" w:rsidRPr="0033659E" w:rsidTr="0033659E">
        <w:tc>
          <w:tcPr>
            <w:tcW w:w="442" w:type="dxa"/>
          </w:tcPr>
          <w:p w:rsidR="0033659E" w:rsidRPr="0033659E" w:rsidRDefault="0033659E" w:rsidP="00A6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0" w:type="dxa"/>
          </w:tcPr>
          <w:p w:rsidR="0033659E" w:rsidRPr="0033659E" w:rsidRDefault="0033659E" w:rsidP="00A6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Лобова Анна Александровна</w:t>
            </w:r>
          </w:p>
        </w:tc>
        <w:tc>
          <w:tcPr>
            <w:tcW w:w="1559" w:type="dxa"/>
          </w:tcPr>
          <w:p w:rsidR="0033659E" w:rsidRPr="0033659E" w:rsidRDefault="0033659E" w:rsidP="00552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АНБ-412</w:t>
            </w:r>
          </w:p>
        </w:tc>
        <w:tc>
          <w:tcPr>
            <w:tcW w:w="6662" w:type="dxa"/>
          </w:tcPr>
          <w:p w:rsidR="0033659E" w:rsidRPr="0033659E" w:rsidRDefault="0033659E" w:rsidP="00A6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Структурно-коммуникативные характеристики языковой игры в заголовках англоязычных журналов</w:t>
            </w:r>
          </w:p>
        </w:tc>
        <w:tc>
          <w:tcPr>
            <w:tcW w:w="3686" w:type="dxa"/>
          </w:tcPr>
          <w:p w:rsidR="0033659E" w:rsidRPr="0033659E" w:rsidRDefault="0033659E" w:rsidP="00A6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Лутовинова</w:t>
            </w:r>
            <w:proofErr w:type="spellEnd"/>
            <w:r w:rsidRPr="0033659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33659E" w:rsidRPr="0033659E" w:rsidTr="0033659E">
        <w:tc>
          <w:tcPr>
            <w:tcW w:w="442" w:type="dxa"/>
          </w:tcPr>
          <w:p w:rsidR="0033659E" w:rsidRPr="0033659E" w:rsidRDefault="0033659E" w:rsidP="00A6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0" w:type="dxa"/>
          </w:tcPr>
          <w:p w:rsidR="0033659E" w:rsidRPr="0033659E" w:rsidRDefault="0033659E" w:rsidP="00A6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Костенко Екатерина Валерьевна</w:t>
            </w:r>
          </w:p>
        </w:tc>
        <w:tc>
          <w:tcPr>
            <w:tcW w:w="1559" w:type="dxa"/>
          </w:tcPr>
          <w:p w:rsidR="0033659E" w:rsidRPr="0033659E" w:rsidRDefault="0033659E" w:rsidP="00552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АНБ-412</w:t>
            </w:r>
          </w:p>
        </w:tc>
        <w:tc>
          <w:tcPr>
            <w:tcW w:w="6662" w:type="dxa"/>
          </w:tcPr>
          <w:p w:rsidR="0033659E" w:rsidRPr="0033659E" w:rsidRDefault="0033659E" w:rsidP="00A6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Речевой акт угрозы</w:t>
            </w:r>
          </w:p>
        </w:tc>
        <w:tc>
          <w:tcPr>
            <w:tcW w:w="3686" w:type="dxa"/>
          </w:tcPr>
          <w:p w:rsidR="0033659E" w:rsidRPr="0033659E" w:rsidRDefault="0033659E" w:rsidP="00A6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Лутовинова</w:t>
            </w:r>
            <w:proofErr w:type="spellEnd"/>
            <w:r w:rsidRPr="0033659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33659E" w:rsidRPr="0033659E" w:rsidTr="0033659E">
        <w:tc>
          <w:tcPr>
            <w:tcW w:w="442" w:type="dxa"/>
          </w:tcPr>
          <w:p w:rsidR="0033659E" w:rsidRPr="0033659E" w:rsidRDefault="0033659E" w:rsidP="00A6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0" w:type="dxa"/>
          </w:tcPr>
          <w:p w:rsidR="0033659E" w:rsidRPr="0033659E" w:rsidRDefault="0033659E" w:rsidP="00A6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Комарова Дарья Михайловна</w:t>
            </w:r>
          </w:p>
        </w:tc>
        <w:tc>
          <w:tcPr>
            <w:tcW w:w="1559" w:type="dxa"/>
          </w:tcPr>
          <w:p w:rsidR="0033659E" w:rsidRPr="0033659E" w:rsidRDefault="0033659E" w:rsidP="005522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АНБ-411</w:t>
            </w:r>
          </w:p>
        </w:tc>
        <w:tc>
          <w:tcPr>
            <w:tcW w:w="6662" w:type="dxa"/>
          </w:tcPr>
          <w:p w:rsidR="0033659E" w:rsidRPr="0033659E" w:rsidRDefault="0033659E" w:rsidP="00A638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Сленг в современном британском сериале</w:t>
            </w:r>
          </w:p>
        </w:tc>
        <w:tc>
          <w:tcPr>
            <w:tcW w:w="3686" w:type="dxa"/>
          </w:tcPr>
          <w:p w:rsidR="0033659E" w:rsidRPr="0033659E" w:rsidRDefault="0033659E" w:rsidP="00A6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Буряковская</w:t>
            </w:r>
            <w:proofErr w:type="spellEnd"/>
            <w:r w:rsidRPr="0033659E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33659E" w:rsidRPr="0033659E" w:rsidTr="0033659E">
        <w:tc>
          <w:tcPr>
            <w:tcW w:w="442" w:type="dxa"/>
          </w:tcPr>
          <w:p w:rsidR="0033659E" w:rsidRPr="0033659E" w:rsidRDefault="0033659E" w:rsidP="00A6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0" w:type="dxa"/>
          </w:tcPr>
          <w:p w:rsidR="0033659E" w:rsidRPr="0033659E" w:rsidRDefault="0033659E" w:rsidP="00A6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Илларионова Елена Николаевна</w:t>
            </w:r>
          </w:p>
        </w:tc>
        <w:tc>
          <w:tcPr>
            <w:tcW w:w="1559" w:type="dxa"/>
          </w:tcPr>
          <w:p w:rsidR="0033659E" w:rsidRPr="0033659E" w:rsidRDefault="0033659E" w:rsidP="005522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АНБ-411</w:t>
            </w:r>
          </w:p>
        </w:tc>
        <w:tc>
          <w:tcPr>
            <w:tcW w:w="6662" w:type="dxa"/>
          </w:tcPr>
          <w:p w:rsidR="0033659E" w:rsidRPr="0033659E" w:rsidRDefault="0033659E" w:rsidP="00A638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Вербальный образ России в представлении иностранцев</w:t>
            </w:r>
          </w:p>
        </w:tc>
        <w:tc>
          <w:tcPr>
            <w:tcW w:w="3686" w:type="dxa"/>
          </w:tcPr>
          <w:p w:rsidR="0033659E" w:rsidRPr="0033659E" w:rsidRDefault="0033659E" w:rsidP="00A6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Буряковская</w:t>
            </w:r>
            <w:proofErr w:type="spellEnd"/>
            <w:r w:rsidRPr="0033659E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33659E" w:rsidRPr="0033659E" w:rsidTr="0033659E">
        <w:tc>
          <w:tcPr>
            <w:tcW w:w="442" w:type="dxa"/>
          </w:tcPr>
          <w:p w:rsidR="0033659E" w:rsidRPr="0033659E" w:rsidRDefault="0033659E" w:rsidP="00A6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0" w:type="dxa"/>
          </w:tcPr>
          <w:p w:rsidR="0033659E" w:rsidRPr="0033659E" w:rsidRDefault="0033659E" w:rsidP="00A6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Ковалевская Юлия Сергеевна</w:t>
            </w:r>
          </w:p>
        </w:tc>
        <w:tc>
          <w:tcPr>
            <w:tcW w:w="1559" w:type="dxa"/>
          </w:tcPr>
          <w:p w:rsidR="0033659E" w:rsidRPr="0033659E" w:rsidRDefault="0033659E" w:rsidP="005522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АНБ-411</w:t>
            </w:r>
          </w:p>
        </w:tc>
        <w:tc>
          <w:tcPr>
            <w:tcW w:w="6662" w:type="dxa"/>
          </w:tcPr>
          <w:p w:rsidR="0033659E" w:rsidRPr="0033659E" w:rsidRDefault="0033659E" w:rsidP="00A638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памяти и забвения </w:t>
            </w:r>
            <w:proofErr w:type="gramStart"/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3659E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английской </w:t>
            </w:r>
            <w:proofErr w:type="spellStart"/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лингвокультуре</w:t>
            </w:r>
            <w:proofErr w:type="spellEnd"/>
            <w:r w:rsidRPr="00336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33659E" w:rsidRPr="0033659E" w:rsidRDefault="0033659E" w:rsidP="00A6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Карасик В.И.</w:t>
            </w:r>
          </w:p>
        </w:tc>
      </w:tr>
      <w:tr w:rsidR="0033659E" w:rsidRPr="0033659E" w:rsidTr="0033659E">
        <w:tc>
          <w:tcPr>
            <w:tcW w:w="442" w:type="dxa"/>
          </w:tcPr>
          <w:p w:rsidR="0033659E" w:rsidRPr="0033659E" w:rsidRDefault="0033659E" w:rsidP="00A6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0" w:type="dxa"/>
          </w:tcPr>
          <w:p w:rsidR="0033659E" w:rsidRPr="0033659E" w:rsidRDefault="0033659E" w:rsidP="00A6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Зацаринная</w:t>
            </w:r>
            <w:proofErr w:type="spellEnd"/>
            <w:r w:rsidRPr="0033659E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1559" w:type="dxa"/>
          </w:tcPr>
          <w:p w:rsidR="0033659E" w:rsidRPr="0033659E" w:rsidRDefault="0033659E" w:rsidP="005522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АНБ-411</w:t>
            </w:r>
          </w:p>
        </w:tc>
        <w:tc>
          <w:tcPr>
            <w:tcW w:w="6662" w:type="dxa"/>
          </w:tcPr>
          <w:p w:rsidR="0033659E" w:rsidRPr="0033659E" w:rsidRDefault="0033659E" w:rsidP="00A6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 xml:space="preserve">Лингвистические особенности </w:t>
            </w:r>
            <w:proofErr w:type="spellStart"/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креолизованного</w:t>
            </w:r>
            <w:proofErr w:type="spellEnd"/>
            <w:r w:rsidRPr="0033659E">
              <w:rPr>
                <w:rFonts w:ascii="Times New Roman" w:hAnsi="Times New Roman" w:cs="Times New Roman"/>
                <w:sz w:val="24"/>
                <w:szCs w:val="24"/>
              </w:rPr>
              <w:t xml:space="preserve"> текста в автомобильной рекламе</w:t>
            </w:r>
          </w:p>
          <w:p w:rsidR="0033659E" w:rsidRPr="0033659E" w:rsidRDefault="0033659E" w:rsidP="00A638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3659E" w:rsidRPr="0033659E" w:rsidRDefault="0033659E" w:rsidP="00A6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Мещерякова Ю.</w:t>
            </w:r>
            <w:proofErr w:type="gramStart"/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</w:tbl>
    <w:p w:rsidR="0033659E" w:rsidRPr="0033659E" w:rsidRDefault="0033659E" w:rsidP="003365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2EF" w:rsidRPr="0033659E" w:rsidRDefault="007822EF" w:rsidP="007822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59E">
        <w:rPr>
          <w:rFonts w:ascii="Times New Roman" w:hAnsi="Times New Roman" w:cs="Times New Roman"/>
          <w:b/>
          <w:sz w:val="24"/>
          <w:szCs w:val="24"/>
        </w:rPr>
        <w:t>ЧАБ</w:t>
      </w:r>
    </w:p>
    <w:tbl>
      <w:tblPr>
        <w:tblStyle w:val="a3"/>
        <w:tblW w:w="14142" w:type="dxa"/>
        <w:tblLayout w:type="fixed"/>
        <w:tblLook w:val="04A0"/>
      </w:tblPr>
      <w:tblGrid>
        <w:gridCol w:w="442"/>
        <w:gridCol w:w="1934"/>
        <w:gridCol w:w="1418"/>
        <w:gridCol w:w="7229"/>
        <w:gridCol w:w="3119"/>
      </w:tblGrid>
      <w:tr w:rsidR="007822EF" w:rsidRPr="0033659E" w:rsidTr="00272421">
        <w:tc>
          <w:tcPr>
            <w:tcW w:w="442" w:type="dxa"/>
          </w:tcPr>
          <w:p w:rsidR="007822EF" w:rsidRPr="0033659E" w:rsidRDefault="007822EF" w:rsidP="00E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34" w:type="dxa"/>
          </w:tcPr>
          <w:p w:rsidR="007822EF" w:rsidRPr="0033659E" w:rsidRDefault="007822EF" w:rsidP="00E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1418" w:type="dxa"/>
          </w:tcPr>
          <w:p w:rsidR="007822EF" w:rsidRPr="0033659E" w:rsidRDefault="007822EF" w:rsidP="00E64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7229" w:type="dxa"/>
          </w:tcPr>
          <w:p w:rsidR="007822EF" w:rsidRPr="0033659E" w:rsidRDefault="007822EF" w:rsidP="00E64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19" w:type="dxa"/>
          </w:tcPr>
          <w:p w:rsidR="007822EF" w:rsidRPr="0033659E" w:rsidRDefault="007822EF" w:rsidP="00E64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7822EF" w:rsidRPr="0033659E" w:rsidTr="00272421">
        <w:tc>
          <w:tcPr>
            <w:tcW w:w="442" w:type="dxa"/>
          </w:tcPr>
          <w:p w:rsidR="007822EF" w:rsidRPr="0033659E" w:rsidRDefault="007822EF" w:rsidP="00E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</w:tcPr>
          <w:p w:rsidR="007822EF" w:rsidRPr="0033659E" w:rsidRDefault="007822EF" w:rsidP="00E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Сарвилина</w:t>
            </w:r>
            <w:proofErr w:type="spellEnd"/>
            <w:r w:rsidRPr="0033659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Ильинична</w:t>
            </w:r>
          </w:p>
        </w:tc>
        <w:tc>
          <w:tcPr>
            <w:tcW w:w="1418" w:type="dxa"/>
          </w:tcPr>
          <w:p w:rsidR="007822EF" w:rsidRPr="0033659E" w:rsidRDefault="007822EF" w:rsidP="00E64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ЧАБ-411</w:t>
            </w:r>
          </w:p>
        </w:tc>
        <w:tc>
          <w:tcPr>
            <w:tcW w:w="7229" w:type="dxa"/>
          </w:tcPr>
          <w:p w:rsidR="007822EF" w:rsidRPr="0033659E" w:rsidRDefault="0033659E" w:rsidP="0033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Эстетическая оценка в жанре похвалы в английском языке</w:t>
            </w:r>
          </w:p>
        </w:tc>
        <w:tc>
          <w:tcPr>
            <w:tcW w:w="3119" w:type="dxa"/>
          </w:tcPr>
          <w:p w:rsidR="00524C41" w:rsidRPr="0033659E" w:rsidRDefault="00707EAA" w:rsidP="0052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Мещерякова Ю.В.</w:t>
            </w:r>
          </w:p>
        </w:tc>
      </w:tr>
      <w:tr w:rsidR="007822EF" w:rsidRPr="0033659E" w:rsidTr="00272421">
        <w:tc>
          <w:tcPr>
            <w:tcW w:w="442" w:type="dxa"/>
          </w:tcPr>
          <w:p w:rsidR="007822EF" w:rsidRPr="0033659E" w:rsidRDefault="007822EF" w:rsidP="00E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4" w:type="dxa"/>
          </w:tcPr>
          <w:p w:rsidR="007822EF" w:rsidRPr="0033659E" w:rsidRDefault="007822EF" w:rsidP="00E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Сдобнова</w:t>
            </w:r>
            <w:proofErr w:type="spellEnd"/>
            <w:r w:rsidRPr="0033659E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r w:rsidRPr="00336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Романовна</w:t>
            </w:r>
          </w:p>
        </w:tc>
        <w:tc>
          <w:tcPr>
            <w:tcW w:w="1418" w:type="dxa"/>
          </w:tcPr>
          <w:p w:rsidR="007822EF" w:rsidRPr="0033659E" w:rsidRDefault="007822EF" w:rsidP="00E64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ЧАБ-411</w:t>
            </w:r>
          </w:p>
        </w:tc>
        <w:tc>
          <w:tcPr>
            <w:tcW w:w="7229" w:type="dxa"/>
          </w:tcPr>
          <w:p w:rsidR="007822EF" w:rsidRPr="0033659E" w:rsidRDefault="0033659E" w:rsidP="0033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 xml:space="preserve">Приемы перевода каламбура в </w:t>
            </w:r>
            <w:proofErr w:type="spellStart"/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кинодискурсе</w:t>
            </w:r>
            <w:proofErr w:type="spellEnd"/>
          </w:p>
        </w:tc>
        <w:tc>
          <w:tcPr>
            <w:tcW w:w="3119" w:type="dxa"/>
          </w:tcPr>
          <w:p w:rsidR="007822EF" w:rsidRPr="0033659E" w:rsidRDefault="007822EF" w:rsidP="00E64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Мещерякова Ю.В.</w:t>
            </w:r>
          </w:p>
        </w:tc>
      </w:tr>
      <w:tr w:rsidR="007822EF" w:rsidRPr="0033659E" w:rsidTr="00272421">
        <w:tc>
          <w:tcPr>
            <w:tcW w:w="442" w:type="dxa"/>
          </w:tcPr>
          <w:p w:rsidR="007822EF" w:rsidRPr="0033659E" w:rsidRDefault="007822EF" w:rsidP="00E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34" w:type="dxa"/>
          </w:tcPr>
          <w:p w:rsidR="007822EF" w:rsidRPr="0033659E" w:rsidRDefault="007822EF" w:rsidP="00E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Тариманашвили</w:t>
            </w:r>
            <w:proofErr w:type="spellEnd"/>
            <w:r w:rsidRPr="0033659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proofErr w:type="spellStart"/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Зазаевна</w:t>
            </w:r>
            <w:proofErr w:type="spellEnd"/>
          </w:p>
        </w:tc>
        <w:tc>
          <w:tcPr>
            <w:tcW w:w="1418" w:type="dxa"/>
          </w:tcPr>
          <w:p w:rsidR="007822EF" w:rsidRPr="0033659E" w:rsidRDefault="007822EF" w:rsidP="00E64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ЧАБ-411</w:t>
            </w:r>
          </w:p>
        </w:tc>
        <w:tc>
          <w:tcPr>
            <w:tcW w:w="7229" w:type="dxa"/>
          </w:tcPr>
          <w:p w:rsidR="007822EF" w:rsidRPr="0033659E" w:rsidRDefault="0033659E" w:rsidP="0033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Коммуникативная ошибка с позиций семасиологического и ономасиологического подходов</w:t>
            </w:r>
          </w:p>
        </w:tc>
        <w:tc>
          <w:tcPr>
            <w:tcW w:w="3119" w:type="dxa"/>
          </w:tcPr>
          <w:p w:rsidR="007822EF" w:rsidRPr="0033659E" w:rsidRDefault="007822EF" w:rsidP="00E64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Немерицкая</w:t>
            </w:r>
            <w:proofErr w:type="spellEnd"/>
            <w:r w:rsidRPr="0033659E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7822EF" w:rsidRPr="0033659E" w:rsidTr="00272421">
        <w:tc>
          <w:tcPr>
            <w:tcW w:w="442" w:type="dxa"/>
          </w:tcPr>
          <w:p w:rsidR="007822EF" w:rsidRPr="0033659E" w:rsidRDefault="007822EF" w:rsidP="00E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4" w:type="dxa"/>
          </w:tcPr>
          <w:p w:rsidR="007822EF" w:rsidRPr="0033659E" w:rsidRDefault="007822EF" w:rsidP="00E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Федотов Константин Алексеевич</w:t>
            </w:r>
          </w:p>
        </w:tc>
        <w:tc>
          <w:tcPr>
            <w:tcW w:w="1418" w:type="dxa"/>
          </w:tcPr>
          <w:p w:rsidR="007822EF" w:rsidRPr="0033659E" w:rsidRDefault="007822EF" w:rsidP="00E64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ЧАБ-411</w:t>
            </w:r>
          </w:p>
        </w:tc>
        <w:tc>
          <w:tcPr>
            <w:tcW w:w="7229" w:type="dxa"/>
          </w:tcPr>
          <w:p w:rsidR="007822EF" w:rsidRPr="0033659E" w:rsidRDefault="0033659E" w:rsidP="0033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Культурный концепт «путь» в китайском языке</w:t>
            </w:r>
          </w:p>
        </w:tc>
        <w:tc>
          <w:tcPr>
            <w:tcW w:w="3119" w:type="dxa"/>
          </w:tcPr>
          <w:p w:rsidR="007822EF" w:rsidRPr="0033659E" w:rsidRDefault="007822EF" w:rsidP="00E64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Мещерякова Ю.В.</w:t>
            </w:r>
          </w:p>
        </w:tc>
      </w:tr>
      <w:tr w:rsidR="007822EF" w:rsidRPr="0033659E" w:rsidTr="00272421">
        <w:tc>
          <w:tcPr>
            <w:tcW w:w="442" w:type="dxa"/>
          </w:tcPr>
          <w:p w:rsidR="007822EF" w:rsidRPr="0033659E" w:rsidRDefault="007822EF" w:rsidP="00E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4" w:type="dxa"/>
          </w:tcPr>
          <w:p w:rsidR="007822EF" w:rsidRPr="0033659E" w:rsidRDefault="007822EF" w:rsidP="00E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Брагин Евгений Николаевич</w:t>
            </w:r>
          </w:p>
        </w:tc>
        <w:tc>
          <w:tcPr>
            <w:tcW w:w="1418" w:type="dxa"/>
          </w:tcPr>
          <w:p w:rsidR="007822EF" w:rsidRPr="0033659E" w:rsidRDefault="007822EF" w:rsidP="00E64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ЧАБ-421</w:t>
            </w:r>
          </w:p>
        </w:tc>
        <w:tc>
          <w:tcPr>
            <w:tcW w:w="7229" w:type="dxa"/>
          </w:tcPr>
          <w:p w:rsidR="007822EF" w:rsidRPr="0033659E" w:rsidRDefault="0033659E" w:rsidP="0033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Эрратив</w:t>
            </w:r>
            <w:proofErr w:type="spellEnd"/>
            <w:r w:rsidRPr="0033659E">
              <w:rPr>
                <w:rFonts w:ascii="Times New Roman" w:hAnsi="Times New Roman" w:cs="Times New Roman"/>
                <w:sz w:val="24"/>
                <w:szCs w:val="24"/>
              </w:rPr>
              <w:t xml:space="preserve"> как стилистический приём</w:t>
            </w:r>
          </w:p>
        </w:tc>
        <w:tc>
          <w:tcPr>
            <w:tcW w:w="3119" w:type="dxa"/>
          </w:tcPr>
          <w:p w:rsidR="007822EF" w:rsidRPr="0033659E" w:rsidRDefault="00707EAA" w:rsidP="0052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Немерицкая</w:t>
            </w:r>
            <w:proofErr w:type="spellEnd"/>
            <w:r w:rsidRPr="0033659E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7822EF" w:rsidRPr="0033659E" w:rsidTr="00272421">
        <w:tc>
          <w:tcPr>
            <w:tcW w:w="442" w:type="dxa"/>
          </w:tcPr>
          <w:p w:rsidR="007822EF" w:rsidRPr="0033659E" w:rsidRDefault="007822EF" w:rsidP="00E648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34" w:type="dxa"/>
          </w:tcPr>
          <w:p w:rsidR="007822EF" w:rsidRPr="0033659E" w:rsidRDefault="007822EF" w:rsidP="00E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Буханцева</w:t>
            </w:r>
            <w:proofErr w:type="spellEnd"/>
            <w:r w:rsidRPr="0033659E"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Александровна</w:t>
            </w:r>
          </w:p>
        </w:tc>
        <w:tc>
          <w:tcPr>
            <w:tcW w:w="1418" w:type="dxa"/>
          </w:tcPr>
          <w:p w:rsidR="007822EF" w:rsidRPr="0033659E" w:rsidRDefault="007822EF" w:rsidP="00E64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ЧАБ-421</w:t>
            </w:r>
            <w:bookmarkStart w:id="0" w:name="_GoBack"/>
            <w:bookmarkEnd w:id="0"/>
          </w:p>
        </w:tc>
        <w:tc>
          <w:tcPr>
            <w:tcW w:w="7229" w:type="dxa"/>
          </w:tcPr>
          <w:p w:rsidR="007822EF" w:rsidRPr="0033659E" w:rsidRDefault="0033659E" w:rsidP="0033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Языковая репрезентация эстетической оценки в британском коммуникативном поведении</w:t>
            </w:r>
          </w:p>
        </w:tc>
        <w:tc>
          <w:tcPr>
            <w:tcW w:w="3119" w:type="dxa"/>
          </w:tcPr>
          <w:p w:rsidR="007822EF" w:rsidRPr="0033659E" w:rsidRDefault="007822EF" w:rsidP="00E64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Мещерякова Ю.В.</w:t>
            </w:r>
          </w:p>
        </w:tc>
      </w:tr>
    </w:tbl>
    <w:p w:rsidR="007822EF" w:rsidRPr="0033659E" w:rsidRDefault="007822EF" w:rsidP="007822EF">
      <w:pPr>
        <w:rPr>
          <w:rFonts w:ascii="Times New Roman" w:hAnsi="Times New Roman" w:cs="Times New Roman"/>
          <w:sz w:val="24"/>
          <w:szCs w:val="24"/>
        </w:rPr>
      </w:pPr>
    </w:p>
    <w:p w:rsidR="0033659E" w:rsidRDefault="0033659E" w:rsidP="003365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59E" w:rsidRPr="0033659E" w:rsidRDefault="0033659E" w:rsidP="003365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59E">
        <w:rPr>
          <w:rFonts w:ascii="Times New Roman" w:hAnsi="Times New Roman" w:cs="Times New Roman"/>
          <w:b/>
          <w:sz w:val="24"/>
          <w:szCs w:val="24"/>
        </w:rPr>
        <w:t>ВАБ</w:t>
      </w:r>
    </w:p>
    <w:tbl>
      <w:tblPr>
        <w:tblW w:w="141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6"/>
        <w:gridCol w:w="1923"/>
        <w:gridCol w:w="2092"/>
        <w:gridCol w:w="6625"/>
        <w:gridCol w:w="3029"/>
      </w:tblGrid>
      <w:tr w:rsidR="0033659E" w:rsidRPr="0033659E" w:rsidTr="00A63806"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9E" w:rsidRPr="0033659E" w:rsidRDefault="0033659E" w:rsidP="00A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9E" w:rsidRPr="0033659E" w:rsidRDefault="0033659E" w:rsidP="00A638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9E" w:rsidRPr="0033659E" w:rsidRDefault="0033659E" w:rsidP="00A638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6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9E" w:rsidRPr="0033659E" w:rsidRDefault="0033659E" w:rsidP="00A638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9E" w:rsidRPr="0033659E" w:rsidRDefault="0033659E" w:rsidP="00A638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33659E" w:rsidRPr="0033659E" w:rsidTr="00A63806"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9E" w:rsidRPr="0033659E" w:rsidRDefault="0033659E" w:rsidP="00A638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9E" w:rsidRPr="0033659E" w:rsidRDefault="0033659E" w:rsidP="00A638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Муковкина</w:t>
            </w:r>
            <w:proofErr w:type="spellEnd"/>
            <w:r w:rsidRPr="0033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</w:t>
            </w:r>
            <w:proofErr w:type="spellStart"/>
            <w:r w:rsidRPr="0033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Дмитревна</w:t>
            </w:r>
            <w:proofErr w:type="spellEnd"/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9E" w:rsidRPr="0033659E" w:rsidRDefault="0033659E" w:rsidP="00552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ВАБ-411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9E" w:rsidRPr="0033659E" w:rsidRDefault="0033659E" w:rsidP="00A63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Особенности  синтаксической организации текстов в произведении Э.Золя "Дамское счастье»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9E" w:rsidRPr="0033659E" w:rsidRDefault="0033659E" w:rsidP="00A6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Бобырева</w:t>
            </w:r>
            <w:proofErr w:type="spellEnd"/>
            <w:r w:rsidRPr="0033659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33659E" w:rsidRPr="0033659E" w:rsidTr="00A63806"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9E" w:rsidRPr="0033659E" w:rsidRDefault="0033659E" w:rsidP="00A638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9E" w:rsidRPr="0033659E" w:rsidRDefault="0033659E" w:rsidP="00A638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Цаава</w:t>
            </w:r>
            <w:proofErr w:type="spellEnd"/>
            <w:r w:rsidRPr="0033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Мариана</w:t>
            </w:r>
            <w:proofErr w:type="spellEnd"/>
            <w:r w:rsidRPr="0033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Отариевна</w:t>
            </w:r>
            <w:proofErr w:type="spellEnd"/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9E" w:rsidRPr="0033659E" w:rsidRDefault="0033659E" w:rsidP="00552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ВАБ-411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9E" w:rsidRPr="0033659E" w:rsidRDefault="0033659E" w:rsidP="00A638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Временная организация синтаксических структур в произведении Ж.Верна «Пятнадцатилетний капитан»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9E" w:rsidRPr="0033659E" w:rsidRDefault="0033659E" w:rsidP="00A6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Бобырева</w:t>
            </w:r>
            <w:proofErr w:type="spellEnd"/>
            <w:r w:rsidRPr="0033659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</w:tbl>
    <w:p w:rsidR="0033659E" w:rsidRPr="0033659E" w:rsidRDefault="0033659E" w:rsidP="003365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22EF" w:rsidRPr="0033659E" w:rsidRDefault="007822EF" w:rsidP="007822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2EF" w:rsidRPr="0033659E" w:rsidRDefault="007822EF" w:rsidP="007822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59E">
        <w:rPr>
          <w:rFonts w:ascii="Times New Roman" w:hAnsi="Times New Roman" w:cs="Times New Roman"/>
          <w:b/>
          <w:sz w:val="24"/>
          <w:szCs w:val="24"/>
        </w:rPr>
        <w:t>АВБ</w:t>
      </w:r>
    </w:p>
    <w:tbl>
      <w:tblPr>
        <w:tblStyle w:val="a3"/>
        <w:tblW w:w="14142" w:type="dxa"/>
        <w:tblLayout w:type="fixed"/>
        <w:tblLook w:val="04A0"/>
      </w:tblPr>
      <w:tblGrid>
        <w:gridCol w:w="534"/>
        <w:gridCol w:w="1842"/>
        <w:gridCol w:w="1276"/>
        <w:gridCol w:w="7371"/>
        <w:gridCol w:w="3119"/>
      </w:tblGrid>
      <w:tr w:rsidR="007822EF" w:rsidRPr="0033659E" w:rsidTr="00272421">
        <w:tc>
          <w:tcPr>
            <w:tcW w:w="534" w:type="dxa"/>
          </w:tcPr>
          <w:p w:rsidR="007822EF" w:rsidRPr="0033659E" w:rsidRDefault="007822EF" w:rsidP="00E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7822EF" w:rsidRPr="0033659E" w:rsidRDefault="007822EF" w:rsidP="00E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1276" w:type="dxa"/>
          </w:tcPr>
          <w:p w:rsidR="007822EF" w:rsidRPr="0033659E" w:rsidRDefault="007822EF" w:rsidP="00E64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7371" w:type="dxa"/>
          </w:tcPr>
          <w:p w:rsidR="007822EF" w:rsidRPr="0033659E" w:rsidRDefault="007822EF" w:rsidP="00E64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19" w:type="dxa"/>
          </w:tcPr>
          <w:p w:rsidR="007822EF" w:rsidRPr="0033659E" w:rsidRDefault="007822EF" w:rsidP="00E64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552211" w:rsidRPr="0033659E" w:rsidTr="00272421">
        <w:tc>
          <w:tcPr>
            <w:tcW w:w="534" w:type="dxa"/>
          </w:tcPr>
          <w:p w:rsidR="00552211" w:rsidRPr="0033659E" w:rsidRDefault="00552211" w:rsidP="00E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52211" w:rsidRPr="0033659E" w:rsidRDefault="00552211" w:rsidP="004530A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Бурдонова</w:t>
            </w:r>
            <w:proofErr w:type="spellEnd"/>
            <w:r w:rsidRPr="0033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Антонина Александровна </w:t>
            </w:r>
            <w:r w:rsidRPr="0033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76" w:type="dxa"/>
          </w:tcPr>
          <w:p w:rsidR="00552211" w:rsidRPr="0033659E" w:rsidRDefault="00552211" w:rsidP="004530A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АВБ-412</w:t>
            </w:r>
          </w:p>
        </w:tc>
        <w:tc>
          <w:tcPr>
            <w:tcW w:w="7371" w:type="dxa"/>
          </w:tcPr>
          <w:p w:rsidR="00552211" w:rsidRPr="0033659E" w:rsidRDefault="00552211" w:rsidP="004530A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перевода английских неологизмов</w:t>
            </w:r>
          </w:p>
        </w:tc>
        <w:tc>
          <w:tcPr>
            <w:tcW w:w="3119" w:type="dxa"/>
          </w:tcPr>
          <w:p w:rsidR="00552211" w:rsidRPr="0033659E" w:rsidRDefault="00552211" w:rsidP="0045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Коровина К.Г.</w:t>
            </w:r>
          </w:p>
        </w:tc>
      </w:tr>
      <w:tr w:rsidR="00552211" w:rsidRPr="0033659E" w:rsidTr="00272421">
        <w:tc>
          <w:tcPr>
            <w:tcW w:w="534" w:type="dxa"/>
          </w:tcPr>
          <w:p w:rsidR="00552211" w:rsidRPr="0033659E" w:rsidRDefault="00552211" w:rsidP="00E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</w:tcPr>
          <w:p w:rsidR="00552211" w:rsidRPr="0033659E" w:rsidRDefault="00552211" w:rsidP="004530A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Карпенко Екатерина Дмитриевна</w:t>
            </w:r>
          </w:p>
        </w:tc>
        <w:tc>
          <w:tcPr>
            <w:tcW w:w="1276" w:type="dxa"/>
          </w:tcPr>
          <w:p w:rsidR="00552211" w:rsidRPr="0033659E" w:rsidRDefault="00552211" w:rsidP="004530A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АВБ-412</w:t>
            </w:r>
          </w:p>
        </w:tc>
        <w:tc>
          <w:tcPr>
            <w:tcW w:w="7371" w:type="dxa"/>
          </w:tcPr>
          <w:p w:rsidR="00552211" w:rsidRPr="0033659E" w:rsidRDefault="00552211" w:rsidP="004530A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Сленг в современном газетном тексте</w:t>
            </w:r>
          </w:p>
        </w:tc>
        <w:tc>
          <w:tcPr>
            <w:tcW w:w="3119" w:type="dxa"/>
          </w:tcPr>
          <w:p w:rsidR="00552211" w:rsidRPr="0033659E" w:rsidRDefault="00552211" w:rsidP="0045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Коровина К.Г.</w:t>
            </w:r>
          </w:p>
        </w:tc>
      </w:tr>
      <w:tr w:rsidR="00552211" w:rsidRPr="0033659E" w:rsidTr="00272421">
        <w:tc>
          <w:tcPr>
            <w:tcW w:w="534" w:type="dxa"/>
          </w:tcPr>
          <w:p w:rsidR="00552211" w:rsidRPr="0033659E" w:rsidRDefault="00552211" w:rsidP="00E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552211" w:rsidRPr="0033659E" w:rsidRDefault="00552211" w:rsidP="004530A1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33659E">
              <w:rPr>
                <w:b w:val="0"/>
                <w:sz w:val="24"/>
                <w:szCs w:val="24"/>
              </w:rPr>
              <w:t>Сиреканян</w:t>
            </w:r>
            <w:proofErr w:type="spellEnd"/>
            <w:r w:rsidRPr="0033659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3659E">
              <w:rPr>
                <w:b w:val="0"/>
                <w:sz w:val="24"/>
                <w:szCs w:val="24"/>
              </w:rPr>
              <w:t>Арминэ</w:t>
            </w:r>
            <w:proofErr w:type="spellEnd"/>
            <w:r w:rsidRPr="0033659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3659E">
              <w:rPr>
                <w:b w:val="0"/>
                <w:sz w:val="24"/>
                <w:szCs w:val="24"/>
              </w:rPr>
              <w:t>Нориковна</w:t>
            </w:r>
            <w:proofErr w:type="spellEnd"/>
          </w:p>
        </w:tc>
        <w:tc>
          <w:tcPr>
            <w:tcW w:w="1276" w:type="dxa"/>
          </w:tcPr>
          <w:p w:rsidR="00552211" w:rsidRPr="0033659E" w:rsidRDefault="00552211" w:rsidP="00453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eastAsia="Calibri" w:hAnsi="Times New Roman" w:cs="Times New Roman"/>
                <w:sz w:val="24"/>
                <w:szCs w:val="24"/>
              </w:rPr>
              <w:t>АВБ-412</w:t>
            </w:r>
          </w:p>
        </w:tc>
        <w:tc>
          <w:tcPr>
            <w:tcW w:w="7371" w:type="dxa"/>
          </w:tcPr>
          <w:p w:rsidR="00552211" w:rsidRPr="0033659E" w:rsidRDefault="00552211" w:rsidP="004530A1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65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Коммуникативные приемы и тактики </w:t>
            </w:r>
            <w:proofErr w:type="gramStart"/>
            <w:r w:rsidRPr="003365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3365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виртуальном </w:t>
            </w:r>
            <w:proofErr w:type="spellStart"/>
            <w:r w:rsidRPr="003365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дискурсе</w:t>
            </w:r>
            <w:proofErr w:type="spellEnd"/>
            <w:r w:rsidRPr="003365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примере социальных сетей.</w:t>
            </w:r>
          </w:p>
        </w:tc>
        <w:tc>
          <w:tcPr>
            <w:tcW w:w="3119" w:type="dxa"/>
          </w:tcPr>
          <w:p w:rsidR="00552211" w:rsidRPr="0033659E" w:rsidRDefault="00552211" w:rsidP="0045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Грасс</w:t>
            </w:r>
            <w:proofErr w:type="spellEnd"/>
            <w:r w:rsidRPr="0033659E">
              <w:rPr>
                <w:rFonts w:ascii="Times New Roman" w:hAnsi="Times New Roman" w:cs="Times New Roman"/>
                <w:sz w:val="24"/>
                <w:szCs w:val="24"/>
              </w:rPr>
              <w:t xml:space="preserve"> Е.П. </w:t>
            </w:r>
          </w:p>
        </w:tc>
      </w:tr>
      <w:tr w:rsidR="00552211" w:rsidRPr="0033659E" w:rsidTr="00272421">
        <w:tc>
          <w:tcPr>
            <w:tcW w:w="534" w:type="dxa"/>
          </w:tcPr>
          <w:p w:rsidR="00552211" w:rsidRPr="0033659E" w:rsidRDefault="00552211" w:rsidP="00E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552211" w:rsidRPr="0033659E" w:rsidRDefault="00552211" w:rsidP="0045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Каленицкая</w:t>
            </w:r>
            <w:proofErr w:type="spellEnd"/>
            <w:r w:rsidRPr="0033659E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1276" w:type="dxa"/>
          </w:tcPr>
          <w:p w:rsidR="00552211" w:rsidRPr="0033659E" w:rsidRDefault="00552211" w:rsidP="0045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АВБ-411</w:t>
            </w:r>
          </w:p>
        </w:tc>
        <w:tc>
          <w:tcPr>
            <w:tcW w:w="7371" w:type="dxa"/>
          </w:tcPr>
          <w:p w:rsidR="00552211" w:rsidRPr="0033659E" w:rsidRDefault="00552211" w:rsidP="0045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Извинение в системе речевых актов</w:t>
            </w:r>
          </w:p>
        </w:tc>
        <w:tc>
          <w:tcPr>
            <w:tcW w:w="3119" w:type="dxa"/>
          </w:tcPr>
          <w:p w:rsidR="00552211" w:rsidRPr="0033659E" w:rsidRDefault="00552211" w:rsidP="0045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Лутовинова</w:t>
            </w:r>
            <w:proofErr w:type="spellEnd"/>
            <w:r w:rsidRPr="0033659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52211" w:rsidRPr="0033659E" w:rsidTr="00272421">
        <w:tc>
          <w:tcPr>
            <w:tcW w:w="534" w:type="dxa"/>
          </w:tcPr>
          <w:p w:rsidR="00552211" w:rsidRPr="0033659E" w:rsidRDefault="00552211" w:rsidP="00E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552211" w:rsidRPr="0033659E" w:rsidRDefault="00552211" w:rsidP="0045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Ирина Владимировна </w:t>
            </w:r>
          </w:p>
        </w:tc>
        <w:tc>
          <w:tcPr>
            <w:tcW w:w="1276" w:type="dxa"/>
          </w:tcPr>
          <w:p w:rsidR="00552211" w:rsidRPr="0033659E" w:rsidRDefault="00552211" w:rsidP="0045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АВБ-412</w:t>
            </w:r>
          </w:p>
        </w:tc>
        <w:tc>
          <w:tcPr>
            <w:tcW w:w="7371" w:type="dxa"/>
          </w:tcPr>
          <w:p w:rsidR="00552211" w:rsidRPr="0033659E" w:rsidRDefault="00552211" w:rsidP="0045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Развлекательный </w:t>
            </w:r>
            <w:proofErr w:type="spellStart"/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нарратив</w:t>
            </w:r>
            <w:proofErr w:type="spellEnd"/>
            <w:r w:rsidRPr="0033659E">
              <w:rPr>
                <w:rFonts w:ascii="Times New Roman" w:hAnsi="Times New Roman" w:cs="Times New Roman"/>
                <w:sz w:val="24"/>
                <w:szCs w:val="24"/>
              </w:rPr>
              <w:t xml:space="preserve"> как текст массовой культуры</w:t>
            </w:r>
          </w:p>
          <w:p w:rsidR="00552211" w:rsidRPr="0033659E" w:rsidRDefault="00552211" w:rsidP="00453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52211" w:rsidRPr="0033659E" w:rsidRDefault="00552211" w:rsidP="0045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Буряковская</w:t>
            </w:r>
            <w:proofErr w:type="spellEnd"/>
            <w:r w:rsidRPr="0033659E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552211" w:rsidRPr="0033659E" w:rsidTr="00272421">
        <w:tc>
          <w:tcPr>
            <w:tcW w:w="534" w:type="dxa"/>
          </w:tcPr>
          <w:p w:rsidR="00552211" w:rsidRPr="0033659E" w:rsidRDefault="00552211" w:rsidP="00E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552211" w:rsidRPr="0033659E" w:rsidRDefault="0088341C" w:rsidP="0045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Донскова Диана Станиславовна</w:t>
            </w:r>
            <w:r w:rsidR="00552211" w:rsidRPr="00336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52211" w:rsidRPr="0033659E" w:rsidRDefault="00552211" w:rsidP="0045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АВБ-412</w:t>
            </w:r>
          </w:p>
        </w:tc>
        <w:tc>
          <w:tcPr>
            <w:tcW w:w="7371" w:type="dxa"/>
          </w:tcPr>
          <w:p w:rsidR="00552211" w:rsidRPr="0033659E" w:rsidRDefault="00552211" w:rsidP="0045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особенности </w:t>
            </w:r>
            <w:proofErr w:type="spellStart"/>
            <w:proofErr w:type="gramStart"/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интернет-общения</w:t>
            </w:r>
            <w:proofErr w:type="spellEnd"/>
            <w:proofErr w:type="gramEnd"/>
          </w:p>
        </w:tc>
        <w:tc>
          <w:tcPr>
            <w:tcW w:w="3119" w:type="dxa"/>
          </w:tcPr>
          <w:p w:rsidR="00552211" w:rsidRPr="0033659E" w:rsidRDefault="00552211" w:rsidP="0045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Буряковская</w:t>
            </w:r>
            <w:proofErr w:type="spellEnd"/>
            <w:r w:rsidRPr="0033659E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552211" w:rsidRPr="0033659E" w:rsidTr="00272421">
        <w:tc>
          <w:tcPr>
            <w:tcW w:w="534" w:type="dxa"/>
          </w:tcPr>
          <w:p w:rsidR="00552211" w:rsidRPr="0033659E" w:rsidRDefault="00552211" w:rsidP="00E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552211" w:rsidRPr="0033659E" w:rsidRDefault="00552211" w:rsidP="0045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Карнаухова Дария Андреевна</w:t>
            </w:r>
          </w:p>
        </w:tc>
        <w:tc>
          <w:tcPr>
            <w:tcW w:w="1276" w:type="dxa"/>
          </w:tcPr>
          <w:p w:rsidR="00552211" w:rsidRPr="0033659E" w:rsidRDefault="00552211" w:rsidP="0045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АВБ-412</w:t>
            </w:r>
          </w:p>
        </w:tc>
        <w:tc>
          <w:tcPr>
            <w:tcW w:w="7371" w:type="dxa"/>
          </w:tcPr>
          <w:p w:rsidR="00552211" w:rsidRPr="0033659E" w:rsidRDefault="00552211" w:rsidP="0045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</w:t>
            </w:r>
            <w:proofErr w:type="spellStart"/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масс-медийный</w:t>
            </w:r>
            <w:proofErr w:type="spellEnd"/>
            <w:r w:rsidRPr="0033659E">
              <w:rPr>
                <w:rFonts w:ascii="Times New Roman" w:hAnsi="Times New Roman" w:cs="Times New Roman"/>
                <w:sz w:val="24"/>
                <w:szCs w:val="24"/>
              </w:rPr>
              <w:t xml:space="preserve"> текст: особенности, жанры, стратегии (на материале русского и английского языков)</w:t>
            </w:r>
          </w:p>
        </w:tc>
        <w:tc>
          <w:tcPr>
            <w:tcW w:w="3119" w:type="dxa"/>
          </w:tcPr>
          <w:p w:rsidR="00552211" w:rsidRPr="0033659E" w:rsidRDefault="00552211" w:rsidP="0045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Буряковская</w:t>
            </w:r>
            <w:proofErr w:type="spellEnd"/>
            <w:r w:rsidRPr="0033659E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552211" w:rsidRPr="0033659E" w:rsidTr="00272421">
        <w:tc>
          <w:tcPr>
            <w:tcW w:w="534" w:type="dxa"/>
          </w:tcPr>
          <w:p w:rsidR="00552211" w:rsidRPr="0033659E" w:rsidRDefault="00552211" w:rsidP="00E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552211" w:rsidRPr="0033659E" w:rsidRDefault="00552211" w:rsidP="0045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 xml:space="preserve">Гаврилова Анастасия Денисовна  </w:t>
            </w:r>
          </w:p>
        </w:tc>
        <w:tc>
          <w:tcPr>
            <w:tcW w:w="1276" w:type="dxa"/>
          </w:tcPr>
          <w:p w:rsidR="00552211" w:rsidRPr="0033659E" w:rsidRDefault="00552211" w:rsidP="0045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АВБ-412</w:t>
            </w:r>
          </w:p>
        </w:tc>
        <w:tc>
          <w:tcPr>
            <w:tcW w:w="7371" w:type="dxa"/>
          </w:tcPr>
          <w:p w:rsidR="00552211" w:rsidRPr="0033659E" w:rsidRDefault="00552211" w:rsidP="0045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 xml:space="preserve">Языковой аспект политики глобальной </w:t>
            </w:r>
            <w:proofErr w:type="spellStart"/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англизации</w:t>
            </w:r>
            <w:proofErr w:type="spellEnd"/>
            <w:r w:rsidRPr="0033659E">
              <w:rPr>
                <w:rFonts w:ascii="Times New Roman" w:hAnsi="Times New Roman" w:cs="Times New Roman"/>
                <w:sz w:val="24"/>
                <w:szCs w:val="24"/>
              </w:rPr>
              <w:t xml:space="preserve"> и американизации </w:t>
            </w: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552211" w:rsidRPr="0033659E" w:rsidRDefault="00552211" w:rsidP="0045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Буряковская</w:t>
            </w:r>
            <w:proofErr w:type="spellEnd"/>
            <w:r w:rsidRPr="0033659E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552211" w:rsidRPr="0033659E" w:rsidTr="00272421">
        <w:tc>
          <w:tcPr>
            <w:tcW w:w="534" w:type="dxa"/>
          </w:tcPr>
          <w:p w:rsidR="00552211" w:rsidRPr="0033659E" w:rsidRDefault="00552211" w:rsidP="00E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552211" w:rsidRPr="0033659E" w:rsidRDefault="00552211" w:rsidP="0055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Синякова</w:t>
            </w:r>
            <w:proofErr w:type="spellEnd"/>
            <w:r w:rsidRPr="0033659E">
              <w:rPr>
                <w:rFonts w:ascii="Times New Roman" w:hAnsi="Times New Roman" w:cs="Times New Roman"/>
                <w:sz w:val="24"/>
                <w:szCs w:val="24"/>
              </w:rPr>
              <w:t xml:space="preserve"> Ксения Кирилловна</w:t>
            </w:r>
          </w:p>
        </w:tc>
        <w:tc>
          <w:tcPr>
            <w:tcW w:w="1276" w:type="dxa"/>
          </w:tcPr>
          <w:p w:rsidR="00552211" w:rsidRPr="0033659E" w:rsidRDefault="00552211" w:rsidP="0008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АВБ-411</w:t>
            </w:r>
          </w:p>
        </w:tc>
        <w:tc>
          <w:tcPr>
            <w:tcW w:w="7371" w:type="dxa"/>
          </w:tcPr>
          <w:p w:rsidR="00552211" w:rsidRPr="0033659E" w:rsidRDefault="00552211" w:rsidP="0055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 xml:space="preserve">Концептуализация чуда в английской, французской и русской </w:t>
            </w:r>
            <w:proofErr w:type="spellStart"/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лингвокультурах</w:t>
            </w:r>
            <w:proofErr w:type="spellEnd"/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9" w:type="dxa"/>
          </w:tcPr>
          <w:p w:rsidR="00552211" w:rsidRPr="0033659E" w:rsidRDefault="00552211" w:rsidP="0008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sz w:val="24"/>
                <w:szCs w:val="24"/>
              </w:rPr>
              <w:t>Карасик В. И.</w:t>
            </w:r>
          </w:p>
        </w:tc>
      </w:tr>
    </w:tbl>
    <w:p w:rsidR="00C01455" w:rsidRPr="0033659E" w:rsidRDefault="00C01455" w:rsidP="005522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01455" w:rsidRPr="0033659E" w:rsidSect="006E13A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2EF"/>
    <w:rsid w:val="000E2C19"/>
    <w:rsid w:val="000E4887"/>
    <w:rsid w:val="00237350"/>
    <w:rsid w:val="00272421"/>
    <w:rsid w:val="00294CED"/>
    <w:rsid w:val="0033659E"/>
    <w:rsid w:val="00377F53"/>
    <w:rsid w:val="004646D7"/>
    <w:rsid w:val="00470780"/>
    <w:rsid w:val="0050695A"/>
    <w:rsid w:val="00524C41"/>
    <w:rsid w:val="00552211"/>
    <w:rsid w:val="00586E88"/>
    <w:rsid w:val="005A1F15"/>
    <w:rsid w:val="005A296C"/>
    <w:rsid w:val="00707EAA"/>
    <w:rsid w:val="00752A78"/>
    <w:rsid w:val="007822EF"/>
    <w:rsid w:val="00783B0D"/>
    <w:rsid w:val="00804B5D"/>
    <w:rsid w:val="0088341C"/>
    <w:rsid w:val="009F1602"/>
    <w:rsid w:val="00B56E07"/>
    <w:rsid w:val="00C01455"/>
    <w:rsid w:val="00C976C7"/>
    <w:rsid w:val="00D80B16"/>
    <w:rsid w:val="00DF4D98"/>
    <w:rsid w:val="00E60410"/>
    <w:rsid w:val="00F93644"/>
    <w:rsid w:val="00F96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3365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6"/>
      <w:szCs w:val="56"/>
      <w:lang w:eastAsia="ar-SA"/>
    </w:rPr>
  </w:style>
  <w:style w:type="character" w:customStyle="1" w:styleId="a5">
    <w:name w:val="Название Знак"/>
    <w:basedOn w:val="a0"/>
    <w:link w:val="a4"/>
    <w:rsid w:val="0033659E"/>
    <w:rPr>
      <w:rFonts w:ascii="Times New Roman" w:eastAsia="Times New Roman" w:hAnsi="Times New Roman" w:cs="Times New Roman"/>
      <w:b/>
      <w:bCs/>
      <w:sz w:val="56"/>
      <w:szCs w:val="56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33659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365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0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54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91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4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2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69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49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28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225759">
                                                  <w:marLeft w:val="0"/>
                                                  <w:marRight w:val="45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1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0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2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5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2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40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07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84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35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520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3664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Валерия</cp:lastModifiedBy>
  <cp:revision>14</cp:revision>
  <dcterms:created xsi:type="dcterms:W3CDTF">2017-09-20T10:55:00Z</dcterms:created>
  <dcterms:modified xsi:type="dcterms:W3CDTF">2018-04-04T09:58:00Z</dcterms:modified>
</cp:coreProperties>
</file>