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47" w:rsidRPr="001A1246" w:rsidRDefault="008D7E47" w:rsidP="008D7E47">
      <w:pPr>
        <w:ind w:left="594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>Утверждено на заседании кафедры</w:t>
      </w:r>
      <w:r>
        <w:rPr>
          <w:sz w:val="28"/>
          <w:szCs w:val="28"/>
        </w:rPr>
        <w:t xml:space="preserve">  </w:t>
      </w:r>
      <w:r w:rsidR="00962903">
        <w:rPr>
          <w:sz w:val="28"/>
          <w:szCs w:val="28"/>
        </w:rPr>
        <w:t>русского языка</w:t>
      </w:r>
      <w:r w:rsidR="00D52B7E">
        <w:rPr>
          <w:sz w:val="28"/>
          <w:szCs w:val="28"/>
        </w:rPr>
        <w:t xml:space="preserve"> и методики е</w:t>
      </w:r>
      <w:r w:rsidR="00962903">
        <w:rPr>
          <w:sz w:val="28"/>
          <w:szCs w:val="28"/>
        </w:rPr>
        <w:t>го</w:t>
      </w:r>
      <w:r w:rsidR="00D52B7E">
        <w:rPr>
          <w:sz w:val="28"/>
          <w:szCs w:val="28"/>
        </w:rPr>
        <w:t xml:space="preserve"> преподавания</w:t>
      </w:r>
    </w:p>
    <w:p w:rsidR="008D7E47" w:rsidRPr="001A1246" w:rsidRDefault="008D7E47" w:rsidP="008D7E47">
      <w:pPr>
        <w:ind w:left="594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>от «</w:t>
      </w:r>
      <w:r w:rsidR="00F54121">
        <w:rPr>
          <w:sz w:val="28"/>
          <w:szCs w:val="28"/>
        </w:rPr>
        <w:t>3</w:t>
      </w:r>
      <w:r w:rsidRPr="001A1246">
        <w:rPr>
          <w:sz w:val="28"/>
          <w:szCs w:val="28"/>
        </w:rPr>
        <w:t>»</w:t>
      </w:r>
      <w:r w:rsidR="00F54121">
        <w:rPr>
          <w:sz w:val="28"/>
          <w:szCs w:val="28"/>
        </w:rPr>
        <w:t xml:space="preserve"> декабря </w:t>
      </w:r>
      <w:r w:rsidRPr="001A1246">
        <w:rPr>
          <w:sz w:val="28"/>
          <w:szCs w:val="28"/>
        </w:rPr>
        <w:t>201</w:t>
      </w:r>
      <w:r w:rsidR="00F54121">
        <w:rPr>
          <w:sz w:val="28"/>
          <w:szCs w:val="28"/>
        </w:rPr>
        <w:t>9</w:t>
      </w:r>
      <w:r w:rsidRPr="001A1246">
        <w:rPr>
          <w:sz w:val="28"/>
          <w:szCs w:val="28"/>
        </w:rPr>
        <w:t xml:space="preserve"> г.</w:t>
      </w:r>
    </w:p>
    <w:p w:rsidR="008D7E47" w:rsidRPr="001A1246" w:rsidRDefault="008D7E47" w:rsidP="008D7E47">
      <w:pPr>
        <w:ind w:left="594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протокол № </w:t>
      </w:r>
      <w:r w:rsidR="00F54121">
        <w:rPr>
          <w:sz w:val="28"/>
          <w:szCs w:val="28"/>
        </w:rPr>
        <w:t>5</w:t>
      </w:r>
    </w:p>
    <w:p w:rsidR="008D7E47" w:rsidRDefault="008D7E47" w:rsidP="008D7E47">
      <w:pPr>
        <w:ind w:firstLine="900"/>
        <w:jc w:val="center"/>
        <w:rPr>
          <w:sz w:val="28"/>
          <w:szCs w:val="28"/>
        </w:rPr>
      </w:pPr>
    </w:p>
    <w:p w:rsidR="008D7E47" w:rsidRDefault="008D7E47" w:rsidP="00D03E48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  <w:r w:rsidR="00D52B7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</w:p>
    <w:p w:rsidR="008D7E47" w:rsidRDefault="008D7E47" w:rsidP="008D7E47">
      <w:pPr>
        <w:ind w:firstLine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D52B7E">
        <w:rPr>
          <w:b/>
          <w:bCs/>
          <w:sz w:val="28"/>
          <w:szCs w:val="28"/>
        </w:rPr>
        <w:t xml:space="preserve">Школе юного </w:t>
      </w:r>
      <w:r w:rsidR="00962903">
        <w:rPr>
          <w:b/>
          <w:bCs/>
          <w:sz w:val="28"/>
          <w:szCs w:val="28"/>
        </w:rPr>
        <w:t>русиста</w:t>
      </w:r>
      <w:r>
        <w:rPr>
          <w:b/>
          <w:bCs/>
          <w:sz w:val="28"/>
          <w:szCs w:val="28"/>
        </w:rPr>
        <w:t>»</w:t>
      </w:r>
    </w:p>
    <w:p w:rsidR="008D7E47" w:rsidRDefault="008D7E47" w:rsidP="008D7E47">
      <w:pPr>
        <w:ind w:firstLine="900"/>
        <w:jc w:val="center"/>
        <w:rPr>
          <w:b/>
          <w:bCs/>
          <w:sz w:val="28"/>
          <w:szCs w:val="28"/>
        </w:rPr>
      </w:pPr>
    </w:p>
    <w:p w:rsidR="008D7E47" w:rsidRPr="00413E10" w:rsidRDefault="008D7E47" w:rsidP="008D7E47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413E10">
        <w:rPr>
          <w:sz w:val="28"/>
          <w:szCs w:val="28"/>
          <w:u w:val="single"/>
        </w:rPr>
        <w:t>Общие положения.</w:t>
      </w:r>
    </w:p>
    <w:p w:rsidR="008D7E47" w:rsidRPr="00D03E48" w:rsidRDefault="008D7E47" w:rsidP="008D7E47">
      <w:pPr>
        <w:numPr>
          <w:ilvl w:val="1"/>
          <w:numId w:val="1"/>
        </w:numPr>
        <w:tabs>
          <w:tab w:val="clear" w:pos="792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52B7E">
        <w:rPr>
          <w:sz w:val="28"/>
          <w:szCs w:val="28"/>
        </w:rPr>
        <w:t xml:space="preserve">Школа юного </w:t>
      </w:r>
      <w:r w:rsidR="00962903" w:rsidRPr="00962903">
        <w:rPr>
          <w:bCs/>
          <w:sz w:val="28"/>
          <w:szCs w:val="28"/>
        </w:rPr>
        <w:t>русиста</w:t>
      </w:r>
      <w:r w:rsidR="00D52B7E">
        <w:rPr>
          <w:sz w:val="28"/>
          <w:szCs w:val="28"/>
        </w:rPr>
        <w:t>» (в дальнейшем именуемая «Школа</w:t>
      </w:r>
      <w:r>
        <w:rPr>
          <w:sz w:val="28"/>
          <w:szCs w:val="28"/>
        </w:rPr>
        <w:t xml:space="preserve">») </w:t>
      </w:r>
      <w:r w:rsidRPr="00D03E48">
        <w:rPr>
          <w:sz w:val="28"/>
          <w:szCs w:val="28"/>
        </w:rPr>
        <w:t xml:space="preserve">является самостоятельным структурным подразделением системы </w:t>
      </w:r>
      <w:r w:rsidR="00D03E48">
        <w:rPr>
          <w:sz w:val="28"/>
          <w:szCs w:val="28"/>
        </w:rPr>
        <w:t xml:space="preserve">научной </w:t>
      </w:r>
      <w:r w:rsidR="006370D8" w:rsidRPr="00D03E48">
        <w:rPr>
          <w:sz w:val="28"/>
          <w:szCs w:val="28"/>
        </w:rPr>
        <w:t>работы</w:t>
      </w:r>
      <w:r w:rsidRPr="00D03E48">
        <w:rPr>
          <w:sz w:val="28"/>
          <w:szCs w:val="28"/>
        </w:rPr>
        <w:t xml:space="preserve"> ВГСПУ, функционирующим на базе кафедры </w:t>
      </w:r>
      <w:r w:rsidR="00962903">
        <w:rPr>
          <w:sz w:val="28"/>
          <w:szCs w:val="28"/>
        </w:rPr>
        <w:t>русского языка</w:t>
      </w:r>
      <w:r w:rsidR="00D52B7E" w:rsidRPr="00D03E48">
        <w:rPr>
          <w:sz w:val="28"/>
          <w:szCs w:val="28"/>
        </w:rPr>
        <w:t xml:space="preserve"> и методики е</w:t>
      </w:r>
      <w:r w:rsidR="00962903">
        <w:rPr>
          <w:sz w:val="28"/>
          <w:szCs w:val="28"/>
        </w:rPr>
        <w:t>го</w:t>
      </w:r>
      <w:r w:rsidR="00D52B7E" w:rsidRPr="00D03E48">
        <w:rPr>
          <w:sz w:val="28"/>
          <w:szCs w:val="28"/>
        </w:rPr>
        <w:t xml:space="preserve"> преподавания</w:t>
      </w:r>
      <w:r w:rsidRPr="00D03E48">
        <w:rPr>
          <w:sz w:val="28"/>
          <w:szCs w:val="28"/>
        </w:rPr>
        <w:t>.</w:t>
      </w:r>
    </w:p>
    <w:p w:rsidR="008D7E47" w:rsidRPr="00D03E48" w:rsidRDefault="008D7E47" w:rsidP="008D7E47">
      <w:pPr>
        <w:numPr>
          <w:ilvl w:val="1"/>
          <w:numId w:val="1"/>
        </w:numPr>
        <w:tabs>
          <w:tab w:val="clear" w:pos="792"/>
          <w:tab w:val="num" w:pos="1080"/>
        </w:tabs>
        <w:jc w:val="both"/>
        <w:rPr>
          <w:sz w:val="28"/>
          <w:szCs w:val="28"/>
        </w:rPr>
      </w:pPr>
      <w:r w:rsidRPr="00D03E48">
        <w:rPr>
          <w:sz w:val="28"/>
          <w:szCs w:val="28"/>
        </w:rPr>
        <w:t>«</w:t>
      </w:r>
      <w:r w:rsidR="006370D8" w:rsidRPr="00D03E48">
        <w:rPr>
          <w:sz w:val="28"/>
          <w:szCs w:val="28"/>
        </w:rPr>
        <w:t>Школа</w:t>
      </w:r>
      <w:r w:rsidRPr="00D03E48">
        <w:rPr>
          <w:sz w:val="28"/>
          <w:szCs w:val="28"/>
        </w:rPr>
        <w:t xml:space="preserve">» является объединением </w:t>
      </w:r>
      <w:r w:rsidR="006370D8" w:rsidRPr="00D03E48">
        <w:rPr>
          <w:sz w:val="28"/>
          <w:szCs w:val="28"/>
        </w:rPr>
        <w:t xml:space="preserve">учащихся </w:t>
      </w:r>
      <w:r w:rsidR="00746ABE">
        <w:rPr>
          <w:sz w:val="28"/>
          <w:szCs w:val="28"/>
        </w:rPr>
        <w:t>9</w:t>
      </w:r>
      <w:r w:rsidR="006370D8" w:rsidRPr="00D03E48">
        <w:rPr>
          <w:sz w:val="28"/>
          <w:szCs w:val="28"/>
        </w:rPr>
        <w:t>-11 классов различных МОУ Волгограда и области</w:t>
      </w:r>
      <w:r w:rsidRPr="00D03E48">
        <w:rPr>
          <w:sz w:val="28"/>
          <w:szCs w:val="28"/>
        </w:rPr>
        <w:t>.</w:t>
      </w:r>
    </w:p>
    <w:p w:rsidR="008D7E47" w:rsidRDefault="008D7E47" w:rsidP="008D7E47">
      <w:pPr>
        <w:numPr>
          <w:ilvl w:val="1"/>
          <w:numId w:val="1"/>
        </w:numPr>
        <w:tabs>
          <w:tab w:val="clear" w:pos="792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370D8">
        <w:rPr>
          <w:sz w:val="28"/>
          <w:szCs w:val="28"/>
        </w:rPr>
        <w:t>Школа</w:t>
      </w:r>
      <w:r>
        <w:rPr>
          <w:sz w:val="28"/>
          <w:szCs w:val="28"/>
        </w:rPr>
        <w:t>» не является юридическим лицом и не имеет атрибутов юридического лица.</w:t>
      </w:r>
    </w:p>
    <w:p w:rsidR="008D7E47" w:rsidRDefault="006370D8" w:rsidP="008D7E47">
      <w:pPr>
        <w:numPr>
          <w:ilvl w:val="1"/>
          <w:numId w:val="1"/>
        </w:numPr>
        <w:tabs>
          <w:tab w:val="clear" w:pos="792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Занятия в</w:t>
      </w:r>
      <w:r w:rsidR="008D7E47">
        <w:rPr>
          <w:sz w:val="28"/>
          <w:szCs w:val="28"/>
        </w:rPr>
        <w:t xml:space="preserve"> «</w:t>
      </w:r>
      <w:r>
        <w:rPr>
          <w:sz w:val="28"/>
          <w:szCs w:val="28"/>
        </w:rPr>
        <w:t>Школе</w:t>
      </w:r>
      <w:r w:rsidR="008D7E47">
        <w:rPr>
          <w:sz w:val="28"/>
          <w:szCs w:val="28"/>
        </w:rPr>
        <w:t>» являются открытыми, количество участников не регламентируется.</w:t>
      </w:r>
    </w:p>
    <w:p w:rsidR="008D7E47" w:rsidRDefault="008D7E47" w:rsidP="008D7E47">
      <w:pPr>
        <w:ind w:left="360"/>
        <w:jc w:val="both"/>
        <w:rPr>
          <w:sz w:val="28"/>
          <w:szCs w:val="28"/>
        </w:rPr>
      </w:pPr>
    </w:p>
    <w:p w:rsidR="008D7E47" w:rsidRPr="00413E10" w:rsidRDefault="008D7E47" w:rsidP="008D7E47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413E10">
        <w:rPr>
          <w:sz w:val="28"/>
          <w:szCs w:val="28"/>
          <w:u w:val="single"/>
        </w:rPr>
        <w:t>Цель, задачи и направления деятельности.</w:t>
      </w:r>
    </w:p>
    <w:p w:rsidR="008D7E47" w:rsidRDefault="006370D8" w:rsidP="008D7E47">
      <w:pPr>
        <w:numPr>
          <w:ilvl w:val="1"/>
          <w:numId w:val="1"/>
        </w:numPr>
        <w:tabs>
          <w:tab w:val="clear" w:pos="792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Целью является объединение школьников</w:t>
      </w:r>
      <w:r w:rsidR="008D7E47">
        <w:rPr>
          <w:sz w:val="28"/>
          <w:szCs w:val="28"/>
        </w:rPr>
        <w:t xml:space="preserve">, интересующихся проблемами </w:t>
      </w:r>
      <w:r w:rsidR="00962903">
        <w:rPr>
          <w:sz w:val="28"/>
          <w:szCs w:val="28"/>
        </w:rPr>
        <w:t>русского языка</w:t>
      </w:r>
      <w:r w:rsidR="008D7E47">
        <w:rPr>
          <w:sz w:val="28"/>
          <w:szCs w:val="28"/>
        </w:rPr>
        <w:t>.</w:t>
      </w:r>
    </w:p>
    <w:p w:rsidR="008D7E47" w:rsidRDefault="008D7E47" w:rsidP="008D7E47">
      <w:pPr>
        <w:numPr>
          <w:ilvl w:val="1"/>
          <w:numId w:val="1"/>
        </w:numPr>
        <w:tabs>
          <w:tab w:val="clear" w:pos="792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являются:</w:t>
      </w:r>
    </w:p>
    <w:p w:rsidR="008D7E47" w:rsidRPr="00D03E48" w:rsidRDefault="008D7E47" w:rsidP="008D7E4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привлечение к </w:t>
      </w:r>
      <w:r w:rsidRPr="00D03E48">
        <w:rPr>
          <w:sz w:val="28"/>
          <w:szCs w:val="28"/>
        </w:rPr>
        <w:t xml:space="preserve">научной работе наиболее заинтересованных и способных </w:t>
      </w:r>
      <w:r w:rsidR="006370D8" w:rsidRPr="00D03E48">
        <w:rPr>
          <w:sz w:val="28"/>
          <w:szCs w:val="28"/>
        </w:rPr>
        <w:t>учащихся, содействие</w:t>
      </w:r>
      <w:r w:rsidRPr="00D03E48">
        <w:rPr>
          <w:sz w:val="28"/>
          <w:szCs w:val="28"/>
        </w:rPr>
        <w:t xml:space="preserve"> эффективному</w:t>
      </w:r>
      <w:r w:rsidR="006370D8" w:rsidRPr="00D03E48">
        <w:rPr>
          <w:sz w:val="28"/>
          <w:szCs w:val="28"/>
        </w:rPr>
        <w:t xml:space="preserve"> взаимодействию по их научной подготовке</w:t>
      </w:r>
      <w:r w:rsidRPr="00D03E48">
        <w:rPr>
          <w:sz w:val="28"/>
          <w:szCs w:val="28"/>
        </w:rPr>
        <w:t>;</w:t>
      </w:r>
    </w:p>
    <w:p w:rsidR="008D7E47" w:rsidRDefault="008D7E47" w:rsidP="008D7E47">
      <w:pPr>
        <w:numPr>
          <w:ilvl w:val="0"/>
          <w:numId w:val="2"/>
        </w:numPr>
        <w:jc w:val="both"/>
        <w:rPr>
          <w:sz w:val="28"/>
          <w:szCs w:val="28"/>
        </w:rPr>
      </w:pPr>
      <w:r w:rsidRPr="00D03E48">
        <w:rPr>
          <w:sz w:val="28"/>
          <w:szCs w:val="28"/>
        </w:rPr>
        <w:t>научно-просветительская</w:t>
      </w:r>
      <w:r>
        <w:rPr>
          <w:sz w:val="28"/>
          <w:szCs w:val="28"/>
        </w:rPr>
        <w:t xml:space="preserve"> работа среди учащихся по различным аспектам </w:t>
      </w:r>
      <w:r w:rsidR="00962903">
        <w:rPr>
          <w:sz w:val="28"/>
          <w:szCs w:val="28"/>
        </w:rPr>
        <w:t>лингвистики</w:t>
      </w:r>
      <w:r>
        <w:rPr>
          <w:sz w:val="28"/>
          <w:szCs w:val="28"/>
        </w:rPr>
        <w:t>.</w:t>
      </w:r>
    </w:p>
    <w:p w:rsidR="008D7E47" w:rsidRDefault="008D7E47" w:rsidP="008D7E47">
      <w:pPr>
        <w:ind w:left="720"/>
        <w:jc w:val="both"/>
        <w:rPr>
          <w:sz w:val="28"/>
          <w:szCs w:val="28"/>
        </w:rPr>
      </w:pPr>
    </w:p>
    <w:p w:rsidR="008D7E47" w:rsidRPr="00413E10" w:rsidRDefault="008D7E47" w:rsidP="008D7E47">
      <w:pPr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413E10">
        <w:rPr>
          <w:sz w:val="28"/>
          <w:szCs w:val="28"/>
          <w:u w:val="single"/>
        </w:rPr>
        <w:t>Права и обязанности.</w:t>
      </w:r>
    </w:p>
    <w:p w:rsidR="008D7E47" w:rsidRDefault="008D7E47" w:rsidP="008D7E47">
      <w:pPr>
        <w:numPr>
          <w:ilvl w:val="1"/>
          <w:numId w:val="1"/>
        </w:numPr>
        <w:tabs>
          <w:tab w:val="clear" w:pos="792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целей и задач «</w:t>
      </w:r>
      <w:r w:rsidR="006370D8">
        <w:rPr>
          <w:sz w:val="28"/>
          <w:szCs w:val="28"/>
        </w:rPr>
        <w:t>Школа</w:t>
      </w:r>
      <w:r>
        <w:rPr>
          <w:sz w:val="28"/>
          <w:szCs w:val="28"/>
        </w:rPr>
        <w:t>» имеет право:</w:t>
      </w:r>
    </w:p>
    <w:p w:rsidR="008D7E47" w:rsidRPr="00413E10" w:rsidRDefault="008D7E47" w:rsidP="008D7E47">
      <w:pPr>
        <w:numPr>
          <w:ilvl w:val="0"/>
          <w:numId w:val="3"/>
        </w:numPr>
        <w:tabs>
          <w:tab w:val="clear" w:pos="720"/>
          <w:tab w:val="left" w:pos="1080"/>
        </w:tabs>
        <w:ind w:left="1080"/>
        <w:jc w:val="both"/>
        <w:rPr>
          <w:bCs/>
          <w:sz w:val="28"/>
          <w:szCs w:val="28"/>
        </w:rPr>
      </w:pPr>
      <w:r w:rsidRPr="00413E10">
        <w:rPr>
          <w:bCs/>
          <w:sz w:val="28"/>
          <w:szCs w:val="28"/>
        </w:rPr>
        <w:t>свободно распространять информацию о своей деятельности;</w:t>
      </w:r>
    </w:p>
    <w:p w:rsidR="008D7E47" w:rsidRPr="00413E10" w:rsidRDefault="008D7E47" w:rsidP="008D7E47">
      <w:pPr>
        <w:numPr>
          <w:ilvl w:val="0"/>
          <w:numId w:val="3"/>
        </w:numPr>
        <w:tabs>
          <w:tab w:val="clear" w:pos="720"/>
          <w:tab w:val="left" w:pos="1080"/>
        </w:tabs>
        <w:ind w:left="1080"/>
        <w:jc w:val="both"/>
        <w:rPr>
          <w:bCs/>
          <w:sz w:val="28"/>
          <w:szCs w:val="28"/>
        </w:rPr>
      </w:pPr>
      <w:r w:rsidRPr="00413E10">
        <w:rPr>
          <w:bCs/>
          <w:sz w:val="28"/>
          <w:szCs w:val="28"/>
        </w:rPr>
        <w:t>осуществлять подготовку материалов и публикаций, выпуск информации о направлениях и результатах своей деятельности на цифровых носителях;</w:t>
      </w:r>
    </w:p>
    <w:p w:rsidR="008D7E47" w:rsidRDefault="008D7E47" w:rsidP="008D7E47">
      <w:pPr>
        <w:numPr>
          <w:ilvl w:val="0"/>
          <w:numId w:val="3"/>
        </w:numPr>
        <w:tabs>
          <w:tab w:val="clear" w:pos="720"/>
          <w:tab w:val="num" w:pos="792"/>
          <w:tab w:val="left" w:pos="1080"/>
        </w:tabs>
        <w:ind w:left="1080"/>
        <w:jc w:val="both"/>
        <w:rPr>
          <w:bCs/>
          <w:sz w:val="28"/>
          <w:szCs w:val="28"/>
        </w:rPr>
      </w:pPr>
      <w:r w:rsidRPr="00413E10">
        <w:rPr>
          <w:bCs/>
          <w:sz w:val="28"/>
          <w:szCs w:val="28"/>
        </w:rPr>
        <w:t>использовать для научно-исследовательской деятельности ресурсы ВГСПУ и других вузов и организаций, участвующих в совместной работе в соответствии с утвержденным планом работ.</w:t>
      </w:r>
    </w:p>
    <w:p w:rsidR="008D7E47" w:rsidRPr="00413E10" w:rsidRDefault="008D7E47" w:rsidP="008D7E47">
      <w:pPr>
        <w:numPr>
          <w:ilvl w:val="1"/>
          <w:numId w:val="1"/>
        </w:numPr>
        <w:tabs>
          <w:tab w:val="clear" w:pos="792"/>
          <w:tab w:val="num" w:pos="1080"/>
        </w:tabs>
        <w:jc w:val="both"/>
        <w:rPr>
          <w:bCs/>
          <w:sz w:val="28"/>
          <w:szCs w:val="28"/>
        </w:rPr>
      </w:pPr>
      <w:r w:rsidRPr="00413E10">
        <w:rPr>
          <w:bCs/>
          <w:sz w:val="28"/>
          <w:szCs w:val="28"/>
        </w:rPr>
        <w:t>Лаборатория обязана:</w:t>
      </w:r>
    </w:p>
    <w:p w:rsidR="008D7E47" w:rsidRDefault="008D7E47" w:rsidP="008D7E47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bCs/>
          <w:sz w:val="28"/>
          <w:szCs w:val="28"/>
        </w:rPr>
      </w:pPr>
      <w:r w:rsidRPr="00413E10">
        <w:rPr>
          <w:bCs/>
          <w:sz w:val="28"/>
          <w:szCs w:val="28"/>
        </w:rPr>
        <w:t xml:space="preserve">соблюдать Устав </w:t>
      </w:r>
      <w:r w:rsidR="00D03E48" w:rsidRPr="0029319A">
        <w:rPr>
          <w:bCs/>
          <w:sz w:val="28"/>
          <w:szCs w:val="28"/>
        </w:rPr>
        <w:t>ФГБОУ В</w:t>
      </w:r>
      <w:r w:rsidRPr="0029319A">
        <w:rPr>
          <w:bCs/>
          <w:sz w:val="28"/>
          <w:szCs w:val="28"/>
        </w:rPr>
        <w:t>О «ВГСПУ»,</w:t>
      </w:r>
      <w:r w:rsidRPr="00413E10">
        <w:rPr>
          <w:bCs/>
          <w:sz w:val="28"/>
          <w:szCs w:val="28"/>
        </w:rPr>
        <w:t xml:space="preserve"> нормы, предусмотренные Уставом;</w:t>
      </w:r>
    </w:p>
    <w:p w:rsidR="008D7E47" w:rsidRDefault="008D7E47" w:rsidP="008D7E47">
      <w:pPr>
        <w:ind w:left="360"/>
        <w:jc w:val="both"/>
        <w:rPr>
          <w:bCs/>
          <w:sz w:val="28"/>
          <w:szCs w:val="28"/>
        </w:rPr>
      </w:pPr>
    </w:p>
    <w:p w:rsidR="008D7E47" w:rsidRPr="0006251E" w:rsidRDefault="008D7E47" w:rsidP="008D7E47">
      <w:pPr>
        <w:ind w:left="720"/>
        <w:jc w:val="both"/>
        <w:rPr>
          <w:sz w:val="28"/>
          <w:szCs w:val="28"/>
        </w:rPr>
      </w:pPr>
    </w:p>
    <w:p w:rsidR="00D6022D" w:rsidRPr="0082323C" w:rsidRDefault="00D6022D" w:rsidP="00D6022D">
      <w:pPr>
        <w:numPr>
          <w:ilvl w:val="0"/>
          <w:numId w:val="1"/>
        </w:numPr>
        <w:jc w:val="both"/>
        <w:rPr>
          <w:bCs/>
          <w:sz w:val="28"/>
          <w:szCs w:val="28"/>
          <w:u w:val="single"/>
        </w:rPr>
      </w:pPr>
      <w:r w:rsidRPr="0082323C">
        <w:rPr>
          <w:bCs/>
          <w:sz w:val="28"/>
          <w:szCs w:val="28"/>
          <w:u w:val="single"/>
        </w:rPr>
        <w:t xml:space="preserve">Организация деятельности </w:t>
      </w:r>
      <w:r>
        <w:rPr>
          <w:bCs/>
          <w:sz w:val="28"/>
          <w:szCs w:val="28"/>
          <w:u w:val="single"/>
        </w:rPr>
        <w:t>дискуссионного клуба.</w:t>
      </w:r>
    </w:p>
    <w:p w:rsidR="00D6022D" w:rsidRPr="003178C0" w:rsidRDefault="00D6022D" w:rsidP="00D6022D">
      <w:pPr>
        <w:numPr>
          <w:ilvl w:val="1"/>
          <w:numId w:val="1"/>
        </w:numPr>
        <w:tabs>
          <w:tab w:val="clear" w:pos="792"/>
          <w:tab w:val="left" w:pos="1080"/>
        </w:tabs>
        <w:jc w:val="both"/>
        <w:outlineLvl w:val="0"/>
        <w:rPr>
          <w:rFonts w:eastAsia="ヒラギノ角ゴ Pro W3"/>
          <w:color w:val="000000"/>
          <w:kern w:val="36"/>
          <w:sz w:val="28"/>
          <w:szCs w:val="28"/>
        </w:rPr>
      </w:pPr>
      <w:r>
        <w:rPr>
          <w:rFonts w:eastAsia="ヒラギノ角ゴ Pro W3"/>
          <w:color w:val="000000"/>
          <w:kern w:val="36"/>
          <w:sz w:val="28"/>
          <w:szCs w:val="28"/>
        </w:rPr>
        <w:t>Заседания проводятся в помещении ВГСПУ (ИРЯиС).</w:t>
      </w:r>
    </w:p>
    <w:p w:rsidR="00D6022D" w:rsidRPr="00962903" w:rsidRDefault="00D6022D" w:rsidP="00D6022D">
      <w:pPr>
        <w:numPr>
          <w:ilvl w:val="1"/>
          <w:numId w:val="1"/>
        </w:numPr>
        <w:tabs>
          <w:tab w:val="clear" w:pos="792"/>
          <w:tab w:val="left" w:pos="1080"/>
        </w:tabs>
        <w:jc w:val="both"/>
        <w:outlineLvl w:val="0"/>
        <w:rPr>
          <w:rFonts w:eastAsia="ヒラギノ角ゴ Pro W3"/>
          <w:color w:val="000000"/>
          <w:kern w:val="36"/>
          <w:sz w:val="28"/>
          <w:szCs w:val="28"/>
          <w:highlight w:val="yellow"/>
        </w:rPr>
      </w:pPr>
      <w:r>
        <w:rPr>
          <w:rFonts w:eastAsia="ヒラギノ角ゴ Pro W3"/>
          <w:color w:val="000000"/>
          <w:kern w:val="36"/>
          <w:sz w:val="28"/>
          <w:szCs w:val="28"/>
        </w:rPr>
        <w:t xml:space="preserve">Общее руководство осуществляется заведующим кафедрой </w:t>
      </w:r>
      <w:r w:rsidR="00962903" w:rsidRPr="00962903">
        <w:rPr>
          <w:sz w:val="28"/>
          <w:szCs w:val="28"/>
          <w:highlight w:val="yellow"/>
        </w:rPr>
        <w:t>русского языка и методики его преподавания</w:t>
      </w:r>
      <w:r w:rsidRPr="00962903">
        <w:rPr>
          <w:rFonts w:eastAsia="ヒラギノ角ゴ Pro W3"/>
          <w:color w:val="000000"/>
          <w:kern w:val="36"/>
          <w:sz w:val="28"/>
          <w:szCs w:val="28"/>
          <w:highlight w:val="yellow"/>
        </w:rPr>
        <w:t>.</w:t>
      </w:r>
    </w:p>
    <w:p w:rsidR="00D6022D" w:rsidRDefault="00D6022D" w:rsidP="00D6022D">
      <w:pPr>
        <w:numPr>
          <w:ilvl w:val="1"/>
          <w:numId w:val="1"/>
        </w:numPr>
        <w:tabs>
          <w:tab w:val="clear" w:pos="792"/>
          <w:tab w:val="left" w:pos="1080"/>
        </w:tabs>
        <w:jc w:val="both"/>
        <w:outlineLvl w:val="0"/>
        <w:rPr>
          <w:rFonts w:eastAsia="ヒラギノ角ゴ Pro W3"/>
          <w:color w:val="000000"/>
          <w:kern w:val="36"/>
          <w:sz w:val="28"/>
          <w:szCs w:val="28"/>
        </w:rPr>
      </w:pPr>
      <w:r>
        <w:rPr>
          <w:rFonts w:eastAsia="ヒラギノ角ゴ Pro W3"/>
          <w:color w:val="000000"/>
          <w:kern w:val="36"/>
          <w:sz w:val="28"/>
          <w:szCs w:val="28"/>
        </w:rPr>
        <w:t xml:space="preserve">Для чтения лекций по отдельным темам на общественных началах привлекаются преподаватели кафедры </w:t>
      </w:r>
      <w:r w:rsidR="00962903">
        <w:rPr>
          <w:sz w:val="28"/>
          <w:szCs w:val="28"/>
        </w:rPr>
        <w:t>русского языка</w:t>
      </w:r>
      <w:r w:rsidR="00962903" w:rsidRPr="00D03E48">
        <w:rPr>
          <w:sz w:val="28"/>
          <w:szCs w:val="28"/>
        </w:rPr>
        <w:t xml:space="preserve"> и методики е</w:t>
      </w:r>
      <w:r w:rsidR="00962903">
        <w:rPr>
          <w:sz w:val="28"/>
          <w:szCs w:val="28"/>
        </w:rPr>
        <w:t>го</w:t>
      </w:r>
      <w:r w:rsidR="00962903" w:rsidRPr="00D03E48">
        <w:rPr>
          <w:sz w:val="28"/>
          <w:szCs w:val="28"/>
        </w:rPr>
        <w:t xml:space="preserve"> преподавания</w:t>
      </w:r>
      <w:r>
        <w:rPr>
          <w:rFonts w:eastAsia="ヒラギノ角ゴ Pro W3"/>
          <w:color w:val="000000"/>
          <w:kern w:val="36"/>
          <w:sz w:val="28"/>
          <w:szCs w:val="28"/>
        </w:rPr>
        <w:t xml:space="preserve"> ВГСПУ.</w:t>
      </w:r>
    </w:p>
    <w:p w:rsidR="00D6022D" w:rsidRPr="00331BD9" w:rsidRDefault="00D6022D" w:rsidP="00D6022D">
      <w:pPr>
        <w:pStyle w:val="1"/>
        <w:numPr>
          <w:ilvl w:val="1"/>
          <w:numId w:val="1"/>
        </w:numPr>
        <w:tabs>
          <w:tab w:val="clear" w:pos="792"/>
          <w:tab w:val="num" w:pos="108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31BD9">
        <w:rPr>
          <w:b w:val="0"/>
          <w:sz w:val="28"/>
          <w:szCs w:val="28"/>
        </w:rPr>
        <w:t xml:space="preserve">Для выполнения организационной работы и учета деятельности </w:t>
      </w:r>
      <w:r>
        <w:rPr>
          <w:b w:val="0"/>
          <w:sz w:val="28"/>
          <w:szCs w:val="28"/>
        </w:rPr>
        <w:t>«Школы»</w:t>
      </w:r>
      <w:r w:rsidRPr="00331BD9">
        <w:rPr>
          <w:b w:val="0"/>
          <w:sz w:val="28"/>
          <w:szCs w:val="28"/>
        </w:rPr>
        <w:t xml:space="preserve"> из числа </w:t>
      </w:r>
      <w:r>
        <w:rPr>
          <w:b w:val="0"/>
          <w:sz w:val="28"/>
          <w:szCs w:val="28"/>
        </w:rPr>
        <w:t>слушателей</w:t>
      </w:r>
      <w:r w:rsidRPr="00331BD9">
        <w:rPr>
          <w:b w:val="0"/>
          <w:sz w:val="28"/>
          <w:szCs w:val="28"/>
        </w:rPr>
        <w:t xml:space="preserve"> (сроком на один год) </w:t>
      </w:r>
      <w:r w:rsidRPr="00331BD9">
        <w:rPr>
          <w:b w:val="0"/>
          <w:color w:val="000000"/>
          <w:sz w:val="28"/>
          <w:szCs w:val="28"/>
        </w:rPr>
        <w:t>путём открытого голосования</w:t>
      </w:r>
      <w:r w:rsidRPr="00331BD9">
        <w:rPr>
          <w:b w:val="0"/>
          <w:sz w:val="28"/>
          <w:szCs w:val="28"/>
        </w:rPr>
        <w:t xml:space="preserve"> </w:t>
      </w:r>
      <w:r w:rsidRPr="00331BD9">
        <w:rPr>
          <w:b w:val="0"/>
          <w:spacing w:val="-4"/>
          <w:sz w:val="28"/>
          <w:szCs w:val="28"/>
        </w:rPr>
        <w:t>избирается ответственный секретарь</w:t>
      </w:r>
      <w:r>
        <w:rPr>
          <w:b w:val="0"/>
          <w:spacing w:val="-4"/>
          <w:sz w:val="28"/>
          <w:szCs w:val="28"/>
        </w:rPr>
        <w:t>.</w:t>
      </w:r>
    </w:p>
    <w:p w:rsidR="00D6022D" w:rsidRPr="00331BD9" w:rsidRDefault="00D6022D" w:rsidP="00D6022D">
      <w:pPr>
        <w:pStyle w:val="1"/>
        <w:numPr>
          <w:ilvl w:val="1"/>
          <w:numId w:val="1"/>
        </w:numPr>
        <w:tabs>
          <w:tab w:val="clear" w:pos="792"/>
          <w:tab w:val="num" w:pos="1080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31BD9">
        <w:rPr>
          <w:b w:val="0"/>
          <w:spacing w:val="-5"/>
          <w:sz w:val="28"/>
          <w:szCs w:val="28"/>
        </w:rPr>
        <w:t xml:space="preserve">Деятельность </w:t>
      </w:r>
      <w:r>
        <w:rPr>
          <w:b w:val="0"/>
          <w:sz w:val="28"/>
          <w:szCs w:val="28"/>
        </w:rPr>
        <w:t>«Школы»</w:t>
      </w:r>
      <w:r w:rsidRPr="00331BD9">
        <w:rPr>
          <w:b w:val="0"/>
          <w:sz w:val="28"/>
          <w:szCs w:val="28"/>
        </w:rPr>
        <w:t xml:space="preserve"> </w:t>
      </w:r>
      <w:r w:rsidRPr="00331BD9">
        <w:rPr>
          <w:b w:val="0"/>
          <w:spacing w:val="-5"/>
          <w:sz w:val="28"/>
          <w:szCs w:val="28"/>
        </w:rPr>
        <w:t xml:space="preserve"> осуществляется в соответствии с планом, утверждаемым на заседании кафедры.</w:t>
      </w:r>
    </w:p>
    <w:p w:rsidR="00D6022D" w:rsidRDefault="00D6022D" w:rsidP="00D6022D">
      <w:pPr>
        <w:numPr>
          <w:ilvl w:val="1"/>
          <w:numId w:val="1"/>
        </w:numPr>
        <w:tabs>
          <w:tab w:val="clear" w:pos="792"/>
          <w:tab w:val="left" w:pos="1080"/>
        </w:tabs>
        <w:jc w:val="both"/>
        <w:outlineLvl w:val="0"/>
        <w:rPr>
          <w:rFonts w:eastAsia="ヒラギノ角ゴ Pro W3"/>
          <w:color w:val="000000"/>
          <w:kern w:val="36"/>
          <w:sz w:val="28"/>
          <w:szCs w:val="28"/>
        </w:rPr>
      </w:pPr>
      <w:r>
        <w:rPr>
          <w:rFonts w:eastAsia="ヒラギノ角ゴ Pro W3"/>
          <w:color w:val="000000"/>
          <w:kern w:val="36"/>
          <w:sz w:val="28"/>
          <w:szCs w:val="28"/>
        </w:rPr>
        <w:t>Количество заседаний не регламентируется.</w:t>
      </w:r>
    </w:p>
    <w:p w:rsidR="008D7E47" w:rsidRDefault="008D7E47"/>
    <w:sectPr w:rsidR="008D7E47" w:rsidSect="006056D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45F" w:rsidRDefault="0009545F" w:rsidP="006056D6">
      <w:r>
        <w:separator/>
      </w:r>
    </w:p>
  </w:endnote>
  <w:endnote w:type="continuationSeparator" w:id="1">
    <w:p w:rsidR="0009545F" w:rsidRDefault="0009545F" w:rsidP="00605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3C" w:rsidRDefault="00140F93" w:rsidP="006463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0D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23C" w:rsidRDefault="0009545F" w:rsidP="008232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23C" w:rsidRDefault="00140F93" w:rsidP="0064633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370D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4121">
      <w:rPr>
        <w:rStyle w:val="a5"/>
        <w:noProof/>
      </w:rPr>
      <w:t>1</w:t>
    </w:r>
    <w:r>
      <w:rPr>
        <w:rStyle w:val="a5"/>
      </w:rPr>
      <w:fldChar w:fldCharType="end"/>
    </w:r>
  </w:p>
  <w:p w:rsidR="0082323C" w:rsidRDefault="0009545F" w:rsidP="008232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45F" w:rsidRDefault="0009545F" w:rsidP="006056D6">
      <w:r>
        <w:separator/>
      </w:r>
    </w:p>
  </w:footnote>
  <w:footnote w:type="continuationSeparator" w:id="1">
    <w:p w:rsidR="0009545F" w:rsidRDefault="0009545F" w:rsidP="006056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F19F7"/>
    <w:multiLevelType w:val="hybridMultilevel"/>
    <w:tmpl w:val="45E0253A"/>
    <w:lvl w:ilvl="0" w:tplc="3E0CD1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86025D"/>
    <w:multiLevelType w:val="hybridMultilevel"/>
    <w:tmpl w:val="D02E0940"/>
    <w:lvl w:ilvl="0" w:tplc="75965EA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8DB4E9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64BB32E7"/>
    <w:multiLevelType w:val="hybridMultilevel"/>
    <w:tmpl w:val="101AFA54"/>
    <w:lvl w:ilvl="0" w:tplc="3E0CD1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E47"/>
    <w:rsid w:val="00001B49"/>
    <w:rsid w:val="0009545F"/>
    <w:rsid w:val="00140F93"/>
    <w:rsid w:val="001E28DA"/>
    <w:rsid w:val="0029319A"/>
    <w:rsid w:val="003044BC"/>
    <w:rsid w:val="00305A68"/>
    <w:rsid w:val="006056D6"/>
    <w:rsid w:val="006370D8"/>
    <w:rsid w:val="00746ABE"/>
    <w:rsid w:val="007A0077"/>
    <w:rsid w:val="007A2425"/>
    <w:rsid w:val="00884978"/>
    <w:rsid w:val="008940F1"/>
    <w:rsid w:val="008D7E47"/>
    <w:rsid w:val="0095636A"/>
    <w:rsid w:val="00962903"/>
    <w:rsid w:val="00A27F72"/>
    <w:rsid w:val="00A444E1"/>
    <w:rsid w:val="00AC1B9F"/>
    <w:rsid w:val="00D03E48"/>
    <w:rsid w:val="00D17041"/>
    <w:rsid w:val="00D52B7E"/>
    <w:rsid w:val="00D6022D"/>
    <w:rsid w:val="00DE5BC8"/>
    <w:rsid w:val="00ED2B64"/>
    <w:rsid w:val="00F5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02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7E47"/>
  </w:style>
  <w:style w:type="paragraph" w:styleId="a3">
    <w:name w:val="footer"/>
    <w:basedOn w:val="a"/>
    <w:link w:val="a4"/>
    <w:rsid w:val="008D7E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D7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7E47"/>
  </w:style>
  <w:style w:type="character" w:customStyle="1" w:styleId="10">
    <w:name w:val="Заголовок 1 Знак"/>
    <w:basedOn w:val="a0"/>
    <w:link w:val="1"/>
    <w:rsid w:val="00D602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02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28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vspu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</cp:lastModifiedBy>
  <cp:revision>10</cp:revision>
  <cp:lastPrinted>2018-10-06T07:32:00Z</cp:lastPrinted>
  <dcterms:created xsi:type="dcterms:W3CDTF">2018-10-06T06:56:00Z</dcterms:created>
  <dcterms:modified xsi:type="dcterms:W3CDTF">2019-12-07T09:31:00Z</dcterms:modified>
</cp:coreProperties>
</file>