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6F" w:rsidRDefault="00CB086F" w:rsidP="00C36E5A">
      <w:pPr>
        <w:jc w:val="both"/>
      </w:pPr>
      <w:r>
        <w:t xml:space="preserve">Преподаватели факультета управления и экономико-технологического образования, кафедры менеджмента и экономики образования, приняли активное участие в </w:t>
      </w:r>
      <w:r w:rsidRPr="00CB086F">
        <w:t>Международн</w:t>
      </w:r>
      <w:r>
        <w:t>ой</w:t>
      </w:r>
      <w:r w:rsidRPr="00CB086F">
        <w:t xml:space="preserve"> научно-практическ</w:t>
      </w:r>
      <w:r>
        <w:t>ой</w:t>
      </w:r>
      <w:r w:rsidRPr="00CB086F">
        <w:t xml:space="preserve"> конференци</w:t>
      </w:r>
      <w:r>
        <w:t xml:space="preserve">и с 31 января по 01 февраля 2018 года на базе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Волгоградско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государственно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аграрно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университет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t xml:space="preserve"> </w:t>
      </w:r>
    </w:p>
    <w:p w:rsidR="00873D0E" w:rsidRDefault="00CB086F" w:rsidP="00C36E5A">
      <w:pPr>
        <w:jc w:val="both"/>
      </w:pPr>
      <w:r w:rsidRPr="00CB086F">
        <w:t xml:space="preserve">Для участия в работе конференции было подано 530 заявок от представителей научного сообщества ближнего и дальнего зарубежья – Словении, Сербии, Турции, Китая, Украины, Узбекистана, Казахстана, Киргизии, Азербайджана, 25 регионов и 33 городов Российской Федерации. В рамках проведения этого масштабного научного форума </w:t>
      </w:r>
      <w:r>
        <w:t>работало</w:t>
      </w:r>
      <w:r w:rsidRPr="00CB086F">
        <w:t xml:space="preserve"> 16 секций по актуальным проблемам инновационного развития АПК в современных экономических условиях. В пленарном заседании приняли участие 480 делегатов конференции, среди которых представители администрации и комитетов Волгоградской области, депутаты регионального парламента, главы администрации муниципальных районов, представители научно-исследовательских учреждений, представител</w:t>
      </w:r>
      <w:r>
        <w:t>и</w:t>
      </w:r>
      <w:r w:rsidRPr="00CB086F">
        <w:t xml:space="preserve"> профессорско-преподавательского состава научного сообщества </w:t>
      </w:r>
      <w:r>
        <w:t>Волгоградской области и Волгограда</w:t>
      </w:r>
      <w:r w:rsidRPr="00CB086F">
        <w:t>.</w:t>
      </w:r>
    </w:p>
    <w:p w:rsidR="00CB086F" w:rsidRDefault="00CB086F" w:rsidP="00C36E5A">
      <w:pPr>
        <w:jc w:val="both"/>
      </w:pPr>
      <w:r>
        <w:t>Преподаватели кафедры менеджмента и экономики образования представили результаты исследований по следующим темам:</w:t>
      </w:r>
    </w:p>
    <w:p w:rsidR="00CB086F" w:rsidRDefault="00CB086F" w:rsidP="00C36E5A">
      <w:pPr>
        <w:jc w:val="both"/>
      </w:pPr>
      <w:proofErr w:type="gramStart"/>
      <w:r>
        <w:t>Информационно-аналитическая поддержка принятия реш</w:t>
      </w:r>
      <w:r>
        <w:t>ений в антикризисном управлении (</w:t>
      </w:r>
      <w:proofErr w:type="spellStart"/>
      <w:r>
        <w:t>Телятникова</w:t>
      </w:r>
      <w:proofErr w:type="spellEnd"/>
      <w:r>
        <w:t xml:space="preserve"> В.С., доцент,  </w:t>
      </w:r>
      <w:r>
        <w:t>В</w:t>
      </w:r>
      <w:r>
        <w:t xml:space="preserve">еликанов В.В., к.э.н., доцент, </w:t>
      </w:r>
      <w:r>
        <w:t>Ме</w:t>
      </w:r>
      <w:r>
        <w:t xml:space="preserve">льникова Ю.В., к.э.н., доцент, </w:t>
      </w:r>
      <w:r>
        <w:t>ВГСПУ, г. Волгоград, Россия</w:t>
      </w:r>
      <w:r>
        <w:t>).</w:t>
      </w:r>
      <w:proofErr w:type="gramEnd"/>
    </w:p>
    <w:p w:rsidR="00CB086F" w:rsidRDefault="00CB086F" w:rsidP="00C36E5A">
      <w:pPr>
        <w:jc w:val="both"/>
      </w:pPr>
      <w:proofErr w:type="gramStart"/>
      <w:r>
        <w:t xml:space="preserve">Информационный управленческий ресурс </w:t>
      </w:r>
      <w:proofErr w:type="spellStart"/>
      <w:r>
        <w:t>форсайт</w:t>
      </w:r>
      <w:proofErr w:type="spellEnd"/>
      <w:r>
        <w:t>-развития университета как опорной иннова</w:t>
      </w:r>
      <w:r>
        <w:t>ционной площадки региона России (</w:t>
      </w:r>
      <w:proofErr w:type="spellStart"/>
      <w:r w:rsidR="00815129">
        <w:t>Сидунова</w:t>
      </w:r>
      <w:proofErr w:type="spellEnd"/>
      <w:r w:rsidR="00815129">
        <w:t xml:space="preserve"> Г.И.</w:t>
      </w:r>
      <w:r>
        <w:t xml:space="preserve">, д.э.н., профессор, </w:t>
      </w:r>
      <w:proofErr w:type="spellStart"/>
      <w:r>
        <w:t>Ш</w:t>
      </w:r>
      <w:r>
        <w:t>охнех</w:t>
      </w:r>
      <w:proofErr w:type="spellEnd"/>
      <w:r>
        <w:t xml:space="preserve"> А.В., д.э.н., профессор, Наумова Е.Ю., к.э.н., доцент, </w:t>
      </w:r>
      <w:r>
        <w:t>ВГСПУ, г. Волгоград, Россия</w:t>
      </w:r>
      <w:r>
        <w:t>).</w:t>
      </w:r>
      <w:proofErr w:type="gramEnd"/>
    </w:p>
    <w:p w:rsidR="00CB086F" w:rsidRDefault="00F0132E" w:rsidP="00C36E5A">
      <w:pPr>
        <w:jc w:val="both"/>
      </w:pPr>
      <w:proofErr w:type="gramStart"/>
      <w:r>
        <w:t xml:space="preserve">Инновационные методы </w:t>
      </w:r>
      <w:r w:rsidR="00CB086F">
        <w:t>стратегического управления образовательными</w:t>
      </w:r>
      <w:r w:rsidR="00CB086F">
        <w:t xml:space="preserve"> системами в цифровой экономике (</w:t>
      </w:r>
      <w:proofErr w:type="spellStart"/>
      <w:r w:rsidR="00CB086F">
        <w:t>Ш</w:t>
      </w:r>
      <w:r w:rsidR="00CB086F">
        <w:t>охнех</w:t>
      </w:r>
      <w:proofErr w:type="spellEnd"/>
      <w:r w:rsidR="00CB086F">
        <w:t xml:space="preserve"> А.В., д.э.н., профессор, </w:t>
      </w:r>
      <w:proofErr w:type="spellStart"/>
      <w:r w:rsidR="00CB086F">
        <w:t>Сиду</w:t>
      </w:r>
      <w:r w:rsidR="00CB086F">
        <w:t>нова</w:t>
      </w:r>
      <w:proofErr w:type="spellEnd"/>
      <w:r w:rsidR="00CB086F">
        <w:t xml:space="preserve"> Г.И. , д.э.н., профессор, Наумова Е.Ю., к.э.н., доцент, </w:t>
      </w:r>
      <w:r w:rsidR="00CB086F">
        <w:t>ВГСПУ, г. Волгоград, Россия</w:t>
      </w:r>
      <w:r w:rsidR="00CB086F">
        <w:t>).</w:t>
      </w:r>
      <w:r w:rsidR="00CB086F">
        <w:t xml:space="preserve"> </w:t>
      </w:r>
      <w:proofErr w:type="gramEnd"/>
    </w:p>
    <w:p w:rsidR="00CB086F" w:rsidRDefault="00CB086F" w:rsidP="00C36E5A">
      <w:pPr>
        <w:jc w:val="both"/>
      </w:pPr>
      <w:r>
        <w:t>Маркетинговый фрейм деятельно</w:t>
      </w:r>
      <w:r>
        <w:t>сти образовательного учреждения (</w:t>
      </w:r>
      <w:r w:rsidR="00C36E5A">
        <w:t xml:space="preserve">Латышев Д.В., </w:t>
      </w:r>
      <w:proofErr w:type="spellStart"/>
      <w:r w:rsidR="00C36E5A">
        <w:t>к</w:t>
      </w:r>
      <w:proofErr w:type="gramStart"/>
      <w:r w:rsidR="00C36E5A">
        <w:t>.п</w:t>
      </w:r>
      <w:proofErr w:type="gramEnd"/>
      <w:r w:rsidR="00C36E5A">
        <w:t>ед.н</w:t>
      </w:r>
      <w:proofErr w:type="spellEnd"/>
      <w:r w:rsidR="00C36E5A">
        <w:t xml:space="preserve">., доцент, </w:t>
      </w:r>
      <w:proofErr w:type="spellStart"/>
      <w:r>
        <w:t>Гомаюнова</w:t>
      </w:r>
      <w:proofErr w:type="spellEnd"/>
      <w:r>
        <w:t xml:space="preserve"> Т.М., </w:t>
      </w:r>
      <w:bookmarkStart w:id="0" w:name="_GoBack"/>
      <w:bookmarkEnd w:id="0"/>
      <w:r>
        <w:t xml:space="preserve">к.э.н., доцент, </w:t>
      </w:r>
      <w:r w:rsidR="00C36E5A">
        <w:t xml:space="preserve">Насонова Л.И., к.э.н., доцент, </w:t>
      </w:r>
      <w:r>
        <w:t>ВГСПУ, г. Волгоград, Россия</w:t>
      </w:r>
      <w:r w:rsidR="00C36E5A">
        <w:t>).</w:t>
      </w:r>
    </w:p>
    <w:sectPr w:rsidR="00CB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6F"/>
    <w:rsid w:val="000E7F8F"/>
    <w:rsid w:val="00815129"/>
    <w:rsid w:val="00873D0E"/>
    <w:rsid w:val="00C36E5A"/>
    <w:rsid w:val="00CB086F"/>
    <w:rsid w:val="00CC097C"/>
    <w:rsid w:val="00F0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2018-02-01T17:31:00Z</dcterms:created>
  <dcterms:modified xsi:type="dcterms:W3CDTF">2018-02-01T17:31:00Z</dcterms:modified>
</cp:coreProperties>
</file>